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FE" w:rsidRDefault="00D804DD" w:rsidP="00D804DD">
      <w:pPr>
        <w:jc w:val="center"/>
      </w:pPr>
      <w:r>
        <w:rPr>
          <w:noProof/>
        </w:rPr>
        <w:drawing>
          <wp:inline distT="0" distB="0" distL="0" distR="0" wp14:anchorId="5D6FCCC7" wp14:editId="250FE163">
            <wp:extent cx="2448267" cy="160042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8-29 093304 (2).png"/>
                    <pic:cNvPicPr/>
                  </pic:nvPicPr>
                  <pic:blipFill>
                    <a:blip r:embed="rId5">
                      <a:extLst>
                        <a:ext uri="{28A0092B-C50C-407E-A947-70E740481C1C}">
                          <a14:useLocalDpi xmlns:a14="http://schemas.microsoft.com/office/drawing/2010/main" val="0"/>
                        </a:ext>
                      </a:extLst>
                    </a:blip>
                    <a:stretch>
                      <a:fillRect/>
                    </a:stretch>
                  </pic:blipFill>
                  <pic:spPr>
                    <a:xfrm>
                      <a:off x="0" y="0"/>
                      <a:ext cx="2448267" cy="1600423"/>
                    </a:xfrm>
                    <a:prstGeom prst="rect">
                      <a:avLst/>
                    </a:prstGeom>
                  </pic:spPr>
                </pic:pic>
              </a:graphicData>
            </a:graphic>
          </wp:inline>
        </w:drawing>
      </w:r>
    </w:p>
    <w:p w:rsidR="00D804DD" w:rsidRDefault="00D804DD" w:rsidP="00D804DD">
      <w:pPr>
        <w:jc w:val="center"/>
      </w:pPr>
    </w:p>
    <w:p w:rsidR="00D804DD" w:rsidRDefault="00D804DD" w:rsidP="00D804DD">
      <w:pPr>
        <w:jc w:val="center"/>
      </w:pPr>
    </w:p>
    <w:p w:rsidR="00D804DD" w:rsidRDefault="00D804DD" w:rsidP="00D804DD">
      <w:pPr>
        <w:jc w:val="center"/>
      </w:pPr>
    </w:p>
    <w:p w:rsidR="00D804DD" w:rsidRPr="0031267E" w:rsidRDefault="00D804DD" w:rsidP="00D804DD">
      <w:pPr>
        <w:jc w:val="center"/>
        <w:rPr>
          <w:sz w:val="72"/>
          <w:szCs w:val="72"/>
        </w:rPr>
      </w:pPr>
      <w:r w:rsidRPr="0031267E">
        <w:rPr>
          <w:sz w:val="72"/>
          <w:szCs w:val="72"/>
        </w:rPr>
        <w:t xml:space="preserve">Request for Proposal </w:t>
      </w:r>
    </w:p>
    <w:p w:rsidR="00D804DD" w:rsidRPr="0031267E" w:rsidRDefault="00D804DD" w:rsidP="00D804DD">
      <w:pPr>
        <w:jc w:val="center"/>
        <w:rPr>
          <w:sz w:val="72"/>
          <w:szCs w:val="72"/>
        </w:rPr>
      </w:pPr>
      <w:r w:rsidRPr="0031267E">
        <w:rPr>
          <w:sz w:val="72"/>
          <w:szCs w:val="72"/>
        </w:rPr>
        <w:t>For the</w:t>
      </w:r>
    </w:p>
    <w:p w:rsidR="00D804DD" w:rsidRPr="0031267E" w:rsidRDefault="00D804DD" w:rsidP="00D804DD">
      <w:pPr>
        <w:jc w:val="center"/>
        <w:rPr>
          <w:sz w:val="72"/>
          <w:szCs w:val="72"/>
        </w:rPr>
      </w:pPr>
      <w:r w:rsidRPr="0031267E">
        <w:rPr>
          <w:sz w:val="72"/>
          <w:szCs w:val="72"/>
        </w:rPr>
        <w:t xml:space="preserve">2023 </w:t>
      </w:r>
      <w:r>
        <w:rPr>
          <w:sz w:val="72"/>
          <w:szCs w:val="72"/>
        </w:rPr>
        <w:t>Concrete B</w:t>
      </w:r>
      <w:r w:rsidR="00AB60AA">
        <w:rPr>
          <w:sz w:val="72"/>
          <w:szCs w:val="72"/>
        </w:rPr>
        <w:t>asketball Court</w:t>
      </w:r>
    </w:p>
    <w:p w:rsidR="00D804DD" w:rsidRDefault="00695CB0" w:rsidP="00D804DD">
      <w:pPr>
        <w:jc w:val="center"/>
        <w:rPr>
          <w:sz w:val="56"/>
          <w:szCs w:val="56"/>
        </w:rPr>
      </w:pPr>
      <w:r>
        <w:rPr>
          <w:sz w:val="56"/>
          <w:szCs w:val="56"/>
        </w:rPr>
        <w:t>Advertisement Date: April 19</w:t>
      </w:r>
      <w:r w:rsidR="00D804DD" w:rsidRPr="00D804DD">
        <w:rPr>
          <w:sz w:val="56"/>
          <w:szCs w:val="56"/>
        </w:rPr>
        <w:t>, 2023</w:t>
      </w:r>
    </w:p>
    <w:p w:rsidR="00D804DD" w:rsidRDefault="00695CB0" w:rsidP="00D804DD">
      <w:pPr>
        <w:jc w:val="center"/>
        <w:rPr>
          <w:sz w:val="56"/>
          <w:szCs w:val="56"/>
        </w:rPr>
      </w:pPr>
      <w:r>
        <w:rPr>
          <w:sz w:val="56"/>
          <w:szCs w:val="56"/>
        </w:rPr>
        <w:t>Due Date: May 5</w:t>
      </w:r>
      <w:r w:rsidR="00D804DD">
        <w:rPr>
          <w:sz w:val="56"/>
          <w:szCs w:val="56"/>
        </w:rPr>
        <w:t>, 2023</w:t>
      </w:r>
    </w:p>
    <w:p w:rsidR="00D804DD" w:rsidRDefault="00D804DD" w:rsidP="00D804DD">
      <w:pPr>
        <w:jc w:val="center"/>
        <w:rPr>
          <w:sz w:val="56"/>
          <w:szCs w:val="56"/>
        </w:rPr>
      </w:pPr>
    </w:p>
    <w:p w:rsidR="00D804DD" w:rsidRDefault="00D804DD" w:rsidP="00D804DD">
      <w:pPr>
        <w:jc w:val="center"/>
        <w:rPr>
          <w:sz w:val="56"/>
          <w:szCs w:val="56"/>
        </w:rPr>
      </w:pPr>
      <w:bookmarkStart w:id="0" w:name="_GoBack"/>
      <w:bookmarkEnd w:id="0"/>
    </w:p>
    <w:p w:rsidR="00D804DD" w:rsidRDefault="00D804DD" w:rsidP="00D804DD">
      <w:pPr>
        <w:jc w:val="center"/>
        <w:rPr>
          <w:sz w:val="56"/>
          <w:szCs w:val="56"/>
        </w:rPr>
      </w:pPr>
      <w:r>
        <w:rPr>
          <w:noProof/>
        </w:rPr>
        <w:lastRenderedPageBreak/>
        <w:drawing>
          <wp:inline distT="0" distB="0" distL="0" distR="0" wp14:anchorId="56C8B44D" wp14:editId="6CB9C197">
            <wp:extent cx="2448267" cy="160042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8-29 093304 (2).png"/>
                    <pic:cNvPicPr/>
                  </pic:nvPicPr>
                  <pic:blipFill>
                    <a:blip r:embed="rId5">
                      <a:extLst>
                        <a:ext uri="{28A0092B-C50C-407E-A947-70E740481C1C}">
                          <a14:useLocalDpi xmlns:a14="http://schemas.microsoft.com/office/drawing/2010/main" val="0"/>
                        </a:ext>
                      </a:extLst>
                    </a:blip>
                    <a:stretch>
                      <a:fillRect/>
                    </a:stretch>
                  </pic:blipFill>
                  <pic:spPr>
                    <a:xfrm>
                      <a:off x="0" y="0"/>
                      <a:ext cx="2448267" cy="1600423"/>
                    </a:xfrm>
                    <a:prstGeom prst="rect">
                      <a:avLst/>
                    </a:prstGeom>
                  </pic:spPr>
                </pic:pic>
              </a:graphicData>
            </a:graphic>
          </wp:inline>
        </w:drawing>
      </w:r>
    </w:p>
    <w:p w:rsidR="00D804DD" w:rsidRDefault="00692DF6" w:rsidP="00D804DD">
      <w:r>
        <w:t>April 19, 2023</w:t>
      </w:r>
    </w:p>
    <w:p w:rsidR="00D804DD" w:rsidRDefault="00D804DD" w:rsidP="00D804DD"/>
    <w:p w:rsidR="00D804DD" w:rsidRDefault="00D804DD" w:rsidP="00D804DD">
      <w:pPr>
        <w:jc w:val="center"/>
      </w:pPr>
      <w:r>
        <w:t xml:space="preserve">Request for Proposal </w:t>
      </w:r>
    </w:p>
    <w:p w:rsidR="00D804DD" w:rsidRDefault="00D804DD" w:rsidP="00D804DD">
      <w:pPr>
        <w:jc w:val="center"/>
      </w:pPr>
      <w:r>
        <w:t xml:space="preserve">Town of Ware Shoals </w:t>
      </w:r>
    </w:p>
    <w:p w:rsidR="00D804DD" w:rsidRDefault="00D804DD" w:rsidP="00D804DD">
      <w:pPr>
        <w:jc w:val="center"/>
      </w:pPr>
      <w:r>
        <w:t xml:space="preserve">2023 Concrete Basketball Court </w:t>
      </w:r>
    </w:p>
    <w:p w:rsidR="00D804DD" w:rsidRDefault="00D804DD" w:rsidP="00D804DD"/>
    <w:p w:rsidR="00D804DD" w:rsidRDefault="00D804DD" w:rsidP="00D804DD">
      <w:r>
        <w:t>TO ALL PROPOSERS,</w:t>
      </w:r>
    </w:p>
    <w:p w:rsidR="00D804DD" w:rsidRDefault="00D804DD" w:rsidP="00D804DD">
      <w:r>
        <w:t>The Town of Ware Shoals hereby invites your organization to submit a competitive proposal for Installation of a junior high size concrete basketball court. Funding for this project is provided by The Town of Ware Shoals.  All proposals shall be submitted in sealed envelopes or packages showing the RFP project name, the name and address of the proposer, addressed to:</w:t>
      </w:r>
    </w:p>
    <w:p w:rsidR="00D804DD" w:rsidRDefault="00D804DD" w:rsidP="00D804DD">
      <w:pPr>
        <w:ind w:left="1440" w:firstLine="720"/>
      </w:pPr>
      <w:r>
        <w:t xml:space="preserve">The Town of Ware Shoals </w:t>
      </w:r>
    </w:p>
    <w:p w:rsidR="00D804DD" w:rsidRDefault="00D804DD" w:rsidP="00D804DD">
      <w:pPr>
        <w:ind w:left="2160"/>
      </w:pPr>
      <w:r>
        <w:t xml:space="preserve">8 Mill Street </w:t>
      </w:r>
    </w:p>
    <w:p w:rsidR="00D804DD" w:rsidRDefault="00D804DD" w:rsidP="00D804DD">
      <w:pPr>
        <w:ind w:left="1440" w:firstLine="720"/>
      </w:pPr>
      <w:r>
        <w:t>Ware Shoals, SC 29692</w:t>
      </w:r>
    </w:p>
    <w:p w:rsidR="00D804DD" w:rsidRDefault="00D804DD" w:rsidP="00D804DD">
      <w:pPr>
        <w:pStyle w:val="ListParagraph"/>
        <w:numPr>
          <w:ilvl w:val="0"/>
          <w:numId w:val="1"/>
        </w:numPr>
      </w:pPr>
      <w:r>
        <w:t>Any questi</w:t>
      </w:r>
      <w:r w:rsidR="00692DF6">
        <w:t>ons are due by Wednesday April 26</w:t>
      </w:r>
      <w:r>
        <w:t>, 2023</w:t>
      </w:r>
    </w:p>
    <w:p w:rsidR="00D804DD" w:rsidRDefault="00D804DD" w:rsidP="00D804DD">
      <w:pPr>
        <w:pStyle w:val="ListParagraph"/>
        <w:numPr>
          <w:ilvl w:val="0"/>
          <w:numId w:val="1"/>
        </w:numPr>
      </w:pPr>
      <w:r>
        <w:t xml:space="preserve">Responses to questions will be </w:t>
      </w:r>
      <w:r w:rsidR="000E4BE6">
        <w:t xml:space="preserve">provided </w:t>
      </w:r>
      <w:r w:rsidR="00692DF6">
        <w:t>by Friday April 28</w:t>
      </w:r>
      <w:r>
        <w:t>, 2023.</w:t>
      </w:r>
    </w:p>
    <w:p w:rsidR="00D804DD" w:rsidRDefault="00D804DD" w:rsidP="00D804DD">
      <w:pPr>
        <w:pStyle w:val="ListParagraph"/>
        <w:numPr>
          <w:ilvl w:val="0"/>
          <w:numId w:val="1"/>
        </w:numPr>
      </w:pPr>
      <w:r>
        <w:t xml:space="preserve">Final proposals must be received by The Town of Ware Shoals </w:t>
      </w:r>
      <w:r w:rsidR="00692DF6">
        <w:t>no later than 5:00pm on Friday May 5</w:t>
      </w:r>
      <w:r>
        <w:t>, 2023.</w:t>
      </w:r>
    </w:p>
    <w:p w:rsidR="00D804DD" w:rsidRDefault="00D804DD" w:rsidP="00D804DD">
      <w:r>
        <w:t xml:space="preserve">Should you have any questions concerning the preparation of your proposal, please do not hesitate to contact us. </w:t>
      </w:r>
    </w:p>
    <w:p w:rsidR="00D804DD" w:rsidRDefault="00D804DD" w:rsidP="00D804DD">
      <w:r>
        <w:t xml:space="preserve">Contact: Bryan Ross </w:t>
      </w:r>
    </w:p>
    <w:p w:rsidR="00D804DD" w:rsidRDefault="00D804DD" w:rsidP="00D804DD">
      <w:r>
        <w:t>Office Phone: 864-456-7478</w:t>
      </w:r>
    </w:p>
    <w:p w:rsidR="00D804DD" w:rsidRDefault="00D804DD" w:rsidP="00D804DD">
      <w:r>
        <w:t>Cell Phone: 864-992-5319</w:t>
      </w:r>
    </w:p>
    <w:p w:rsidR="00D804DD" w:rsidRDefault="00D804DD" w:rsidP="00D804DD">
      <w:r>
        <w:t xml:space="preserve">Email: </w:t>
      </w:r>
      <w:hyperlink r:id="rId6" w:history="1">
        <w:r w:rsidRPr="00D64C0A">
          <w:rPr>
            <w:rStyle w:val="Hyperlink"/>
          </w:rPr>
          <w:t>bross200822@gmail.com</w:t>
        </w:r>
      </w:hyperlink>
    </w:p>
    <w:p w:rsidR="00D804DD" w:rsidRDefault="00D804DD" w:rsidP="00D804DD">
      <w:r>
        <w:t>Please understand that this RFP does not constitute a guarantee from The Town of Ware Shoals that this contract will be awarded.</w:t>
      </w:r>
    </w:p>
    <w:p w:rsidR="00D804DD" w:rsidRDefault="00D804DD" w:rsidP="00D804DD">
      <w:pPr>
        <w:jc w:val="center"/>
        <w:rPr>
          <w:sz w:val="56"/>
          <w:szCs w:val="56"/>
        </w:rPr>
      </w:pPr>
      <w:r>
        <w:rPr>
          <w:noProof/>
        </w:rPr>
        <w:lastRenderedPageBreak/>
        <w:drawing>
          <wp:inline distT="0" distB="0" distL="0" distR="0" wp14:anchorId="19DB5843" wp14:editId="0ED5D524">
            <wp:extent cx="2448267" cy="160042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8-29 093304 (2).png"/>
                    <pic:cNvPicPr/>
                  </pic:nvPicPr>
                  <pic:blipFill>
                    <a:blip r:embed="rId5">
                      <a:extLst>
                        <a:ext uri="{28A0092B-C50C-407E-A947-70E740481C1C}">
                          <a14:useLocalDpi xmlns:a14="http://schemas.microsoft.com/office/drawing/2010/main" val="0"/>
                        </a:ext>
                      </a:extLst>
                    </a:blip>
                    <a:stretch>
                      <a:fillRect/>
                    </a:stretch>
                  </pic:blipFill>
                  <pic:spPr>
                    <a:xfrm>
                      <a:off x="0" y="0"/>
                      <a:ext cx="2448267" cy="1600423"/>
                    </a:xfrm>
                    <a:prstGeom prst="rect">
                      <a:avLst/>
                    </a:prstGeom>
                  </pic:spPr>
                </pic:pic>
              </a:graphicData>
            </a:graphic>
          </wp:inline>
        </w:drawing>
      </w:r>
    </w:p>
    <w:p w:rsidR="00D804DD" w:rsidRPr="007F725F" w:rsidRDefault="005D0DC3" w:rsidP="00D804DD">
      <w:pPr>
        <w:jc w:val="center"/>
        <w:rPr>
          <w:sz w:val="32"/>
          <w:szCs w:val="32"/>
        </w:rPr>
      </w:pPr>
      <w:r w:rsidRPr="007F725F">
        <w:rPr>
          <w:sz w:val="32"/>
          <w:szCs w:val="32"/>
        </w:rPr>
        <w:t xml:space="preserve">Proposal for the concrete basketball court installation </w:t>
      </w:r>
    </w:p>
    <w:p w:rsidR="005D0DC3" w:rsidRPr="007F725F" w:rsidRDefault="005D0DC3" w:rsidP="005D0DC3">
      <w:pPr>
        <w:rPr>
          <w:sz w:val="28"/>
          <w:szCs w:val="28"/>
        </w:rPr>
      </w:pPr>
      <w:r w:rsidRPr="007F725F">
        <w:rPr>
          <w:sz w:val="28"/>
          <w:szCs w:val="28"/>
        </w:rPr>
        <w:t xml:space="preserve">Statement of Purpose: </w:t>
      </w:r>
    </w:p>
    <w:p w:rsidR="005D0DC3" w:rsidRDefault="005D0DC3" w:rsidP="005D0DC3">
      <w:pPr>
        <w:rPr>
          <w:noProof/>
        </w:rPr>
      </w:pPr>
      <w:r w:rsidRPr="007F725F">
        <w:rPr>
          <w:sz w:val="28"/>
          <w:szCs w:val="28"/>
        </w:rPr>
        <w:t>The Town of Ware Shoals is requesting proposals for the layout</w:t>
      </w:r>
      <w:r w:rsidR="00AB60AA" w:rsidRPr="007F725F">
        <w:rPr>
          <w:sz w:val="28"/>
          <w:szCs w:val="28"/>
        </w:rPr>
        <w:t>,</w:t>
      </w:r>
      <w:r w:rsidR="00AB60AA">
        <w:rPr>
          <w:sz w:val="28"/>
          <w:szCs w:val="28"/>
        </w:rPr>
        <w:t xml:space="preserve"> rough/fine</w:t>
      </w:r>
      <w:r w:rsidRPr="007F725F">
        <w:rPr>
          <w:sz w:val="28"/>
          <w:szCs w:val="28"/>
        </w:rPr>
        <w:t xml:space="preserve"> grading,</w:t>
      </w:r>
      <w:r w:rsidR="00695CB0">
        <w:rPr>
          <w:sz w:val="28"/>
          <w:szCs w:val="28"/>
        </w:rPr>
        <w:t xml:space="preserve"> adding crush and run to site,</w:t>
      </w:r>
      <w:r w:rsidRPr="007F725F">
        <w:rPr>
          <w:sz w:val="28"/>
          <w:szCs w:val="28"/>
        </w:rPr>
        <w:t xml:space="preserve"> and installation of </w:t>
      </w:r>
      <w:r w:rsidR="007F725F" w:rsidRPr="007F725F">
        <w:rPr>
          <w:sz w:val="28"/>
          <w:szCs w:val="28"/>
        </w:rPr>
        <w:t>a</w:t>
      </w:r>
      <w:r w:rsidR="000E4BE6">
        <w:rPr>
          <w:sz w:val="28"/>
          <w:szCs w:val="28"/>
        </w:rPr>
        <w:t xml:space="preserve"> 74x48 (3,552</w:t>
      </w:r>
      <w:r w:rsidRPr="007F725F">
        <w:rPr>
          <w:sz w:val="28"/>
          <w:szCs w:val="28"/>
        </w:rPr>
        <w:t xml:space="preserve"> sf) concrete</w:t>
      </w:r>
      <w:r w:rsidR="005B3EBE">
        <w:rPr>
          <w:sz w:val="28"/>
          <w:szCs w:val="28"/>
        </w:rPr>
        <w:t xml:space="preserve"> pad with 4’’ thickness</w:t>
      </w:r>
      <w:r w:rsidRPr="007F725F">
        <w:rPr>
          <w:sz w:val="28"/>
          <w:szCs w:val="28"/>
        </w:rPr>
        <w:t xml:space="preserve">. </w:t>
      </w:r>
      <w:r w:rsidR="00AB60AA">
        <w:rPr>
          <w:sz w:val="28"/>
          <w:szCs w:val="28"/>
        </w:rPr>
        <w:t xml:space="preserve"> The concrete pad must have a 1% slope to allow for proper drainage and to prevent standing water. </w:t>
      </w:r>
      <w:r w:rsidR="00695CB0">
        <w:rPr>
          <w:sz w:val="28"/>
          <w:szCs w:val="28"/>
        </w:rPr>
        <w:t xml:space="preserve">Please submit pricing for the installation of both wire mesh and fiber mesh separately.  The committee would like to see the difference in pricing for each. </w:t>
      </w:r>
      <w:r w:rsidR="00AB60AA">
        <w:rPr>
          <w:sz w:val="28"/>
          <w:szCs w:val="28"/>
        </w:rPr>
        <w:t xml:space="preserve"> </w:t>
      </w:r>
      <w:r w:rsidR="007F725F">
        <w:rPr>
          <w:sz w:val="28"/>
          <w:szCs w:val="28"/>
        </w:rPr>
        <w:t>See site map below:</w:t>
      </w:r>
    </w:p>
    <w:p w:rsidR="007F725F" w:rsidRDefault="0007288B" w:rsidP="005D0DC3">
      <w:pPr>
        <w:rPr>
          <w:sz w:val="28"/>
          <w:szCs w:val="28"/>
        </w:rPr>
      </w:pPr>
      <w:r>
        <w:rPr>
          <w:noProof/>
        </w:rPr>
        <w:lastRenderedPageBreak/>
        <w:drawing>
          <wp:inline distT="0" distB="0" distL="0" distR="0" wp14:anchorId="5334B656" wp14:editId="02DA37BB">
            <wp:extent cx="5943600" cy="4539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39615"/>
                    </a:xfrm>
                    <a:prstGeom prst="rect">
                      <a:avLst/>
                    </a:prstGeom>
                  </pic:spPr>
                </pic:pic>
              </a:graphicData>
            </a:graphic>
          </wp:inline>
        </w:drawing>
      </w:r>
    </w:p>
    <w:p w:rsidR="005B3EBE" w:rsidRDefault="005B3EBE" w:rsidP="005D0DC3">
      <w:pPr>
        <w:rPr>
          <w:sz w:val="28"/>
          <w:szCs w:val="28"/>
        </w:rPr>
      </w:pPr>
    </w:p>
    <w:p w:rsidR="005B3EBE" w:rsidRDefault="005B3EBE" w:rsidP="005D0DC3">
      <w:pPr>
        <w:rPr>
          <w:sz w:val="28"/>
          <w:szCs w:val="28"/>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695CB0" w:rsidRDefault="00695CB0" w:rsidP="00AB60AA">
      <w:pPr>
        <w:rPr>
          <w:b/>
          <w:sz w:val="24"/>
          <w:szCs w:val="24"/>
        </w:rPr>
      </w:pPr>
    </w:p>
    <w:p w:rsidR="00AB60AA" w:rsidRDefault="00AB60AA" w:rsidP="00AB60AA">
      <w:pPr>
        <w:rPr>
          <w:b/>
          <w:sz w:val="24"/>
          <w:szCs w:val="24"/>
        </w:rPr>
      </w:pPr>
      <w:r w:rsidRPr="00197CE0">
        <w:rPr>
          <w:b/>
          <w:sz w:val="24"/>
          <w:szCs w:val="24"/>
        </w:rPr>
        <w:lastRenderedPageBreak/>
        <w:t xml:space="preserve">Schedule: </w:t>
      </w:r>
    </w:p>
    <w:tbl>
      <w:tblPr>
        <w:tblStyle w:val="TableGrid"/>
        <w:tblW w:w="0" w:type="auto"/>
        <w:tblLook w:val="04A0" w:firstRow="1" w:lastRow="0" w:firstColumn="1" w:lastColumn="0" w:noHBand="0" w:noVBand="1"/>
      </w:tblPr>
      <w:tblGrid>
        <w:gridCol w:w="3116"/>
        <w:gridCol w:w="3117"/>
      </w:tblGrid>
      <w:tr w:rsidR="00AB60AA" w:rsidTr="003B2513">
        <w:tc>
          <w:tcPr>
            <w:tcW w:w="3116" w:type="dxa"/>
          </w:tcPr>
          <w:p w:rsidR="00AB60AA" w:rsidRDefault="00AB60AA" w:rsidP="003B2513">
            <w:pPr>
              <w:rPr>
                <w:b/>
                <w:sz w:val="24"/>
                <w:szCs w:val="24"/>
              </w:rPr>
            </w:pPr>
            <w:r>
              <w:rPr>
                <w:b/>
                <w:sz w:val="24"/>
                <w:szCs w:val="24"/>
              </w:rPr>
              <w:t xml:space="preserve">Event </w:t>
            </w:r>
          </w:p>
        </w:tc>
        <w:tc>
          <w:tcPr>
            <w:tcW w:w="3117" w:type="dxa"/>
          </w:tcPr>
          <w:p w:rsidR="00AB60AA" w:rsidRDefault="00AB60AA" w:rsidP="003B2513">
            <w:pPr>
              <w:rPr>
                <w:b/>
                <w:sz w:val="24"/>
                <w:szCs w:val="24"/>
              </w:rPr>
            </w:pPr>
            <w:r>
              <w:rPr>
                <w:b/>
                <w:sz w:val="24"/>
                <w:szCs w:val="24"/>
              </w:rPr>
              <w:t xml:space="preserve">Date </w:t>
            </w:r>
          </w:p>
        </w:tc>
      </w:tr>
      <w:tr w:rsidR="00AB60AA" w:rsidRPr="008C2F80" w:rsidTr="003B2513">
        <w:tc>
          <w:tcPr>
            <w:tcW w:w="3116" w:type="dxa"/>
          </w:tcPr>
          <w:p w:rsidR="00AB60AA" w:rsidRPr="008C2F80" w:rsidRDefault="00AB60AA" w:rsidP="003B2513">
            <w:pPr>
              <w:rPr>
                <w:sz w:val="24"/>
                <w:szCs w:val="24"/>
              </w:rPr>
            </w:pPr>
            <w:r w:rsidRPr="008C2F80">
              <w:rPr>
                <w:sz w:val="24"/>
                <w:szCs w:val="24"/>
              </w:rPr>
              <w:t xml:space="preserve">RFP Distribution </w:t>
            </w:r>
          </w:p>
        </w:tc>
        <w:tc>
          <w:tcPr>
            <w:tcW w:w="3117" w:type="dxa"/>
          </w:tcPr>
          <w:p w:rsidR="00AB60AA" w:rsidRPr="008C2F80" w:rsidRDefault="00692DF6" w:rsidP="003B2513">
            <w:pPr>
              <w:rPr>
                <w:sz w:val="24"/>
                <w:szCs w:val="24"/>
              </w:rPr>
            </w:pPr>
            <w:r>
              <w:rPr>
                <w:sz w:val="24"/>
                <w:szCs w:val="24"/>
              </w:rPr>
              <w:t>04-19-23</w:t>
            </w:r>
          </w:p>
        </w:tc>
      </w:tr>
      <w:tr w:rsidR="00AB60AA" w:rsidRPr="008C2F80" w:rsidTr="003B2513">
        <w:tc>
          <w:tcPr>
            <w:tcW w:w="3116" w:type="dxa"/>
          </w:tcPr>
          <w:p w:rsidR="00AB60AA" w:rsidRPr="008C2F80" w:rsidRDefault="00AB60AA" w:rsidP="003B2513">
            <w:pPr>
              <w:rPr>
                <w:sz w:val="24"/>
                <w:szCs w:val="24"/>
              </w:rPr>
            </w:pPr>
            <w:r w:rsidRPr="008C2F80">
              <w:rPr>
                <w:sz w:val="24"/>
                <w:szCs w:val="24"/>
              </w:rPr>
              <w:t>Deadline for vendors to submit questions about the scope of work.</w:t>
            </w:r>
          </w:p>
        </w:tc>
        <w:tc>
          <w:tcPr>
            <w:tcW w:w="3117" w:type="dxa"/>
          </w:tcPr>
          <w:p w:rsidR="00AB60AA" w:rsidRPr="008C2F80" w:rsidRDefault="00692DF6" w:rsidP="003B2513">
            <w:pPr>
              <w:rPr>
                <w:sz w:val="24"/>
                <w:szCs w:val="24"/>
              </w:rPr>
            </w:pPr>
            <w:r>
              <w:rPr>
                <w:sz w:val="24"/>
                <w:szCs w:val="24"/>
              </w:rPr>
              <w:t>04-26-23</w:t>
            </w:r>
          </w:p>
        </w:tc>
      </w:tr>
      <w:tr w:rsidR="00AB60AA" w:rsidRPr="008C2F80" w:rsidTr="003B2513">
        <w:tc>
          <w:tcPr>
            <w:tcW w:w="3116" w:type="dxa"/>
          </w:tcPr>
          <w:p w:rsidR="00AB60AA" w:rsidRPr="008C2F80" w:rsidRDefault="00AB60AA" w:rsidP="003B2513">
            <w:pPr>
              <w:rPr>
                <w:sz w:val="24"/>
                <w:szCs w:val="24"/>
              </w:rPr>
            </w:pPr>
            <w:r w:rsidRPr="008C2F80">
              <w:rPr>
                <w:sz w:val="24"/>
                <w:szCs w:val="24"/>
              </w:rPr>
              <w:t>Responses to vendors about scope.</w:t>
            </w:r>
          </w:p>
        </w:tc>
        <w:tc>
          <w:tcPr>
            <w:tcW w:w="3117" w:type="dxa"/>
          </w:tcPr>
          <w:p w:rsidR="00AB60AA" w:rsidRPr="008C2F80" w:rsidRDefault="00692DF6" w:rsidP="003B2513">
            <w:pPr>
              <w:rPr>
                <w:sz w:val="24"/>
                <w:szCs w:val="24"/>
              </w:rPr>
            </w:pPr>
            <w:r>
              <w:rPr>
                <w:sz w:val="24"/>
                <w:szCs w:val="24"/>
              </w:rPr>
              <w:t>04-28-23</w:t>
            </w:r>
          </w:p>
        </w:tc>
      </w:tr>
      <w:tr w:rsidR="00AB60AA" w:rsidRPr="008C2F80" w:rsidTr="003B2513">
        <w:tc>
          <w:tcPr>
            <w:tcW w:w="3116" w:type="dxa"/>
          </w:tcPr>
          <w:p w:rsidR="00AB60AA" w:rsidRPr="008C2F80" w:rsidRDefault="00AB60AA" w:rsidP="003B2513">
            <w:pPr>
              <w:rPr>
                <w:sz w:val="24"/>
                <w:szCs w:val="24"/>
              </w:rPr>
            </w:pPr>
            <w:r w:rsidRPr="008C2F80">
              <w:rPr>
                <w:sz w:val="24"/>
                <w:szCs w:val="24"/>
              </w:rPr>
              <w:t xml:space="preserve">Proposal due date </w:t>
            </w:r>
          </w:p>
        </w:tc>
        <w:tc>
          <w:tcPr>
            <w:tcW w:w="3117" w:type="dxa"/>
          </w:tcPr>
          <w:p w:rsidR="00AB60AA" w:rsidRPr="008C2F80" w:rsidRDefault="00692DF6" w:rsidP="003B2513">
            <w:pPr>
              <w:rPr>
                <w:sz w:val="24"/>
                <w:szCs w:val="24"/>
              </w:rPr>
            </w:pPr>
            <w:r>
              <w:rPr>
                <w:sz w:val="24"/>
                <w:szCs w:val="24"/>
              </w:rPr>
              <w:t>05-05-23</w:t>
            </w:r>
          </w:p>
        </w:tc>
      </w:tr>
      <w:tr w:rsidR="00AB60AA" w:rsidRPr="008C2F80" w:rsidTr="003B2513">
        <w:tc>
          <w:tcPr>
            <w:tcW w:w="3116" w:type="dxa"/>
          </w:tcPr>
          <w:p w:rsidR="00AB60AA" w:rsidRPr="008C2F80" w:rsidRDefault="00AB60AA" w:rsidP="00AB60AA">
            <w:pPr>
              <w:rPr>
                <w:sz w:val="24"/>
                <w:szCs w:val="24"/>
              </w:rPr>
            </w:pPr>
            <w:r w:rsidRPr="008C2F80">
              <w:rPr>
                <w:sz w:val="24"/>
                <w:szCs w:val="24"/>
              </w:rPr>
              <w:t>Sealed Bid Proposals are opene</w:t>
            </w:r>
            <w:r>
              <w:rPr>
                <w:sz w:val="24"/>
                <w:szCs w:val="24"/>
              </w:rPr>
              <w:t>d and voted on by the Ware Shoals Youth/ Community Activities Committee for a recommendation to full council.</w:t>
            </w:r>
          </w:p>
        </w:tc>
        <w:tc>
          <w:tcPr>
            <w:tcW w:w="3117" w:type="dxa"/>
          </w:tcPr>
          <w:p w:rsidR="00AB60AA" w:rsidRPr="008C2F80" w:rsidRDefault="00692DF6" w:rsidP="003B2513">
            <w:pPr>
              <w:rPr>
                <w:sz w:val="24"/>
                <w:szCs w:val="24"/>
              </w:rPr>
            </w:pPr>
            <w:r>
              <w:rPr>
                <w:sz w:val="24"/>
                <w:szCs w:val="24"/>
              </w:rPr>
              <w:t>05-08-23</w:t>
            </w:r>
          </w:p>
        </w:tc>
      </w:tr>
      <w:tr w:rsidR="00AB60AA" w:rsidRPr="008C2F80" w:rsidTr="003B2513">
        <w:tc>
          <w:tcPr>
            <w:tcW w:w="3116" w:type="dxa"/>
          </w:tcPr>
          <w:p w:rsidR="00AB60AA" w:rsidRPr="008C2F80" w:rsidRDefault="00AB60AA" w:rsidP="003B2513">
            <w:pPr>
              <w:rPr>
                <w:sz w:val="24"/>
                <w:szCs w:val="24"/>
              </w:rPr>
            </w:pPr>
            <w:r>
              <w:rPr>
                <w:sz w:val="24"/>
                <w:szCs w:val="24"/>
              </w:rPr>
              <w:t xml:space="preserve">Project Completion Deadline </w:t>
            </w:r>
          </w:p>
        </w:tc>
        <w:tc>
          <w:tcPr>
            <w:tcW w:w="3117" w:type="dxa"/>
          </w:tcPr>
          <w:p w:rsidR="00AB60AA" w:rsidRPr="008C2F80" w:rsidRDefault="00692DF6" w:rsidP="003B2513">
            <w:pPr>
              <w:rPr>
                <w:sz w:val="24"/>
                <w:szCs w:val="24"/>
              </w:rPr>
            </w:pPr>
            <w:r>
              <w:rPr>
                <w:sz w:val="24"/>
                <w:szCs w:val="24"/>
              </w:rPr>
              <w:t>07-08-23</w:t>
            </w:r>
          </w:p>
        </w:tc>
      </w:tr>
    </w:tbl>
    <w:p w:rsidR="00AB60AA" w:rsidRDefault="00AB60AA" w:rsidP="005B3EBE">
      <w:pPr>
        <w:rPr>
          <w:b/>
          <w:sz w:val="24"/>
          <w:szCs w:val="24"/>
        </w:rPr>
      </w:pPr>
    </w:p>
    <w:p w:rsidR="00AB60AA" w:rsidRDefault="00AB60AA" w:rsidP="005B3EBE">
      <w:pPr>
        <w:rPr>
          <w:b/>
          <w:sz w:val="24"/>
          <w:szCs w:val="24"/>
        </w:rPr>
      </w:pPr>
    </w:p>
    <w:p w:rsidR="00AB60AA" w:rsidRDefault="00AB60AA" w:rsidP="005B3EBE">
      <w:pPr>
        <w:rPr>
          <w:b/>
          <w:sz w:val="24"/>
          <w:szCs w:val="24"/>
        </w:rPr>
      </w:pPr>
    </w:p>
    <w:p w:rsidR="00AB60AA" w:rsidRDefault="00AB60AA" w:rsidP="005B3EBE">
      <w:pPr>
        <w:rPr>
          <w:b/>
          <w:sz w:val="24"/>
          <w:szCs w:val="24"/>
        </w:rPr>
      </w:pPr>
    </w:p>
    <w:p w:rsidR="005B3EBE" w:rsidRPr="005B3EBE" w:rsidRDefault="005B3EBE" w:rsidP="005B3EBE">
      <w:pPr>
        <w:rPr>
          <w:b/>
          <w:sz w:val="24"/>
          <w:szCs w:val="24"/>
        </w:rPr>
      </w:pPr>
      <w:r w:rsidRPr="005B3EBE">
        <w:rPr>
          <w:b/>
          <w:sz w:val="24"/>
          <w:szCs w:val="24"/>
        </w:rPr>
        <w:t xml:space="preserve">Requirements: </w:t>
      </w:r>
    </w:p>
    <w:p w:rsidR="005B3EBE" w:rsidRPr="005B3EBE" w:rsidRDefault="005B3EBE" w:rsidP="005B3EBE">
      <w:pPr>
        <w:widowControl w:val="0"/>
        <w:numPr>
          <w:ilvl w:val="0"/>
          <w:numId w:val="2"/>
        </w:numPr>
        <w:tabs>
          <w:tab w:val="left" w:pos="1768"/>
        </w:tabs>
        <w:autoSpaceDE w:val="0"/>
        <w:autoSpaceDN w:val="0"/>
        <w:spacing w:before="1" w:after="0" w:line="242" w:lineRule="auto"/>
        <w:ind w:right="1321"/>
        <w:jc w:val="both"/>
        <w:rPr>
          <w:rFonts w:ascii="Times New Roman"/>
          <w:sz w:val="23"/>
        </w:rPr>
      </w:pPr>
      <w:r w:rsidRPr="005B3EBE">
        <w:rPr>
          <w:rFonts w:ascii="Times New Roman"/>
          <w:color w:val="3B3B3B"/>
          <w:w w:val="105"/>
          <w:sz w:val="23"/>
        </w:rPr>
        <w:t xml:space="preserve">It is qualified to do business in </w:t>
      </w:r>
      <w:r w:rsidRPr="005B3EBE">
        <w:rPr>
          <w:rFonts w:ascii="Times New Roman"/>
          <w:color w:val="2A2B2B"/>
          <w:w w:val="105"/>
          <w:sz w:val="23"/>
        </w:rPr>
        <w:t>the</w:t>
      </w:r>
      <w:r w:rsidRPr="005B3EBE">
        <w:rPr>
          <w:rFonts w:ascii="Times New Roman"/>
          <w:color w:val="2A2B2B"/>
          <w:spacing w:val="-3"/>
          <w:w w:val="105"/>
          <w:sz w:val="23"/>
        </w:rPr>
        <w:t xml:space="preserve"> </w:t>
      </w:r>
      <w:r w:rsidRPr="005B3EBE">
        <w:rPr>
          <w:rFonts w:ascii="Times New Roman"/>
          <w:color w:val="3B3B3B"/>
          <w:w w:val="105"/>
          <w:sz w:val="23"/>
        </w:rPr>
        <w:t>State of South Carolina and that it will</w:t>
      </w:r>
      <w:r w:rsidRPr="005B3EBE">
        <w:rPr>
          <w:rFonts w:ascii="Times New Roman"/>
          <w:color w:val="3B3B3B"/>
          <w:spacing w:val="-4"/>
          <w:w w:val="105"/>
          <w:sz w:val="23"/>
        </w:rPr>
        <w:t xml:space="preserve"> </w:t>
      </w:r>
      <w:r w:rsidRPr="005B3EBE">
        <w:rPr>
          <w:rFonts w:ascii="Times New Roman"/>
          <w:color w:val="3B3B3B"/>
          <w:w w:val="105"/>
          <w:sz w:val="23"/>
        </w:rPr>
        <w:t>take such action as, from time-to-time</w:t>
      </w:r>
      <w:r w:rsidRPr="005B3EBE">
        <w:rPr>
          <w:rFonts w:ascii="Times New Roman"/>
          <w:color w:val="2A2B2B"/>
          <w:w w:val="105"/>
          <w:sz w:val="23"/>
        </w:rPr>
        <w:t xml:space="preserve"> </w:t>
      </w:r>
      <w:r w:rsidRPr="005B3EBE">
        <w:rPr>
          <w:rFonts w:ascii="Times New Roman"/>
          <w:color w:val="3B3B3B"/>
          <w:w w:val="105"/>
          <w:sz w:val="23"/>
        </w:rPr>
        <w:t>hereafter, may be</w:t>
      </w:r>
      <w:r w:rsidRPr="005B3EBE">
        <w:rPr>
          <w:rFonts w:ascii="Times New Roman"/>
          <w:color w:val="3B3B3B"/>
          <w:spacing w:val="-3"/>
          <w:w w:val="105"/>
          <w:sz w:val="23"/>
        </w:rPr>
        <w:t xml:space="preserve"> </w:t>
      </w:r>
      <w:r w:rsidRPr="005B3EBE">
        <w:rPr>
          <w:rFonts w:ascii="Times New Roman"/>
          <w:color w:val="3B3B3B"/>
          <w:w w:val="105"/>
          <w:sz w:val="23"/>
        </w:rPr>
        <w:t>necessary to remain so qualified.</w:t>
      </w:r>
    </w:p>
    <w:p w:rsidR="005B3EBE" w:rsidRPr="005B3EBE" w:rsidRDefault="005B3EBE" w:rsidP="005B3EBE">
      <w:pPr>
        <w:widowControl w:val="0"/>
        <w:autoSpaceDE w:val="0"/>
        <w:autoSpaceDN w:val="0"/>
        <w:spacing w:before="7" w:after="0" w:line="240" w:lineRule="auto"/>
        <w:rPr>
          <w:rFonts w:ascii="Times New Roman" w:eastAsia="Arial" w:hAnsi="Arial" w:cs="Arial"/>
          <w:sz w:val="25"/>
          <w:szCs w:val="15"/>
        </w:rPr>
      </w:pPr>
    </w:p>
    <w:p w:rsidR="005B3EBE" w:rsidRPr="005B3EBE" w:rsidRDefault="005B3EBE" w:rsidP="005B3EBE">
      <w:pPr>
        <w:widowControl w:val="0"/>
        <w:numPr>
          <w:ilvl w:val="0"/>
          <w:numId w:val="2"/>
        </w:numPr>
        <w:tabs>
          <w:tab w:val="left" w:pos="1753"/>
        </w:tabs>
        <w:autoSpaceDE w:val="0"/>
        <w:autoSpaceDN w:val="0"/>
        <w:spacing w:after="0" w:line="240" w:lineRule="auto"/>
        <w:ind w:right="1322"/>
        <w:jc w:val="both"/>
        <w:rPr>
          <w:rFonts w:ascii="Times New Roman"/>
          <w:sz w:val="23"/>
        </w:rPr>
      </w:pPr>
      <w:r w:rsidRPr="005B3EBE">
        <w:rPr>
          <w:color w:val="3B3B3B"/>
          <w:w w:val="105"/>
        </w:rPr>
        <w:t>It</w:t>
      </w:r>
      <w:r w:rsidRPr="005B3EBE">
        <w:rPr>
          <w:color w:val="3B3B3B"/>
          <w:spacing w:val="40"/>
          <w:w w:val="105"/>
        </w:rPr>
        <w:t xml:space="preserve"> </w:t>
      </w:r>
      <w:r w:rsidRPr="005B3EBE">
        <w:rPr>
          <w:rFonts w:ascii="Times New Roman"/>
          <w:color w:val="3B3B3B"/>
          <w:w w:val="105"/>
          <w:sz w:val="23"/>
        </w:rPr>
        <w:t xml:space="preserve">is not </w:t>
      </w:r>
      <w:r w:rsidRPr="005B3EBE">
        <w:rPr>
          <w:rFonts w:ascii="Times New Roman"/>
          <w:color w:val="2A2B2B"/>
          <w:w w:val="105"/>
          <w:sz w:val="23"/>
        </w:rPr>
        <w:t xml:space="preserve">in </w:t>
      </w:r>
      <w:r w:rsidRPr="005B3EBE">
        <w:rPr>
          <w:rFonts w:ascii="Times New Roman"/>
          <w:color w:val="3B3B3B"/>
          <w:w w:val="105"/>
          <w:sz w:val="23"/>
        </w:rPr>
        <w:t>arrears with</w:t>
      </w:r>
      <w:r w:rsidRPr="005B3EBE">
        <w:rPr>
          <w:rFonts w:ascii="Times New Roman"/>
          <w:color w:val="3B3B3B"/>
          <w:spacing w:val="-3"/>
          <w:w w:val="105"/>
          <w:sz w:val="23"/>
        </w:rPr>
        <w:t xml:space="preserve"> </w:t>
      </w:r>
      <w:r w:rsidRPr="005B3EBE">
        <w:rPr>
          <w:rFonts w:ascii="Times New Roman"/>
          <w:color w:val="3B3B3B"/>
          <w:w w:val="105"/>
          <w:sz w:val="23"/>
        </w:rPr>
        <w:t xml:space="preserve">respect </w:t>
      </w:r>
      <w:r w:rsidRPr="005B3EBE">
        <w:rPr>
          <w:rFonts w:ascii="Times New Roman"/>
          <w:color w:val="2A2B2B"/>
          <w:w w:val="105"/>
          <w:sz w:val="23"/>
        </w:rPr>
        <w:t xml:space="preserve">to </w:t>
      </w:r>
      <w:r w:rsidRPr="005B3EBE">
        <w:rPr>
          <w:rFonts w:ascii="Times New Roman"/>
          <w:color w:val="3B3B3B"/>
          <w:w w:val="105"/>
          <w:sz w:val="23"/>
        </w:rPr>
        <w:t>payment of any monies due</w:t>
      </w:r>
      <w:r w:rsidRPr="005B3EBE">
        <w:rPr>
          <w:rFonts w:ascii="Times New Roman"/>
          <w:color w:val="3B3B3B"/>
          <w:spacing w:val="-4"/>
          <w:w w:val="105"/>
          <w:sz w:val="23"/>
        </w:rPr>
        <w:t xml:space="preserve"> </w:t>
      </w:r>
      <w:r w:rsidRPr="005B3EBE">
        <w:rPr>
          <w:rFonts w:ascii="Times New Roman"/>
          <w:color w:val="3B3B3B"/>
          <w:w w:val="105"/>
          <w:sz w:val="23"/>
        </w:rPr>
        <w:t>and owing the</w:t>
      </w:r>
      <w:r w:rsidRPr="005B3EBE">
        <w:rPr>
          <w:rFonts w:ascii="Times New Roman"/>
          <w:color w:val="3B3B3B"/>
          <w:spacing w:val="-10"/>
          <w:w w:val="105"/>
          <w:sz w:val="23"/>
        </w:rPr>
        <w:t xml:space="preserve"> </w:t>
      </w:r>
      <w:r w:rsidRPr="005B3EBE">
        <w:rPr>
          <w:rFonts w:ascii="Times New Roman"/>
          <w:color w:val="3B3B3B"/>
          <w:w w:val="105"/>
          <w:sz w:val="23"/>
        </w:rPr>
        <w:t>State</w:t>
      </w:r>
      <w:r w:rsidRPr="005B3EBE">
        <w:rPr>
          <w:rFonts w:ascii="Times New Roman"/>
          <w:color w:val="3B3B3B"/>
          <w:spacing w:val="-1"/>
          <w:w w:val="105"/>
          <w:sz w:val="23"/>
        </w:rPr>
        <w:t xml:space="preserve"> </w:t>
      </w:r>
      <w:r w:rsidRPr="005B3EBE">
        <w:rPr>
          <w:rFonts w:ascii="Times New Roman"/>
          <w:color w:val="3B3B3B"/>
          <w:w w:val="105"/>
          <w:sz w:val="23"/>
        </w:rPr>
        <w:t>of South Carolina, or any department</w:t>
      </w:r>
      <w:r w:rsidRPr="005B3EBE">
        <w:rPr>
          <w:rFonts w:ascii="Times New Roman"/>
          <w:color w:val="3B3B3B"/>
          <w:spacing w:val="-3"/>
          <w:w w:val="105"/>
          <w:sz w:val="23"/>
        </w:rPr>
        <w:t xml:space="preserve"> </w:t>
      </w:r>
      <w:r w:rsidRPr="005B3EBE">
        <w:rPr>
          <w:rFonts w:ascii="Times New Roman"/>
          <w:color w:val="3B3B3B"/>
          <w:w w:val="105"/>
          <w:sz w:val="23"/>
        </w:rPr>
        <w:t>of unit</w:t>
      </w:r>
      <w:r w:rsidRPr="005B3EBE">
        <w:rPr>
          <w:rFonts w:ascii="Times New Roman"/>
          <w:color w:val="3B3B3B"/>
          <w:spacing w:val="-7"/>
          <w:w w:val="105"/>
          <w:sz w:val="23"/>
        </w:rPr>
        <w:t xml:space="preserve"> </w:t>
      </w:r>
      <w:r w:rsidRPr="005B3EBE">
        <w:rPr>
          <w:rFonts w:ascii="Times New Roman"/>
          <w:color w:val="3B3B3B"/>
          <w:w w:val="105"/>
          <w:sz w:val="23"/>
        </w:rPr>
        <w:t>thereof, including but</w:t>
      </w:r>
      <w:r w:rsidRPr="005B3EBE">
        <w:rPr>
          <w:rFonts w:ascii="Times New Roman"/>
          <w:color w:val="3B3B3B"/>
          <w:spacing w:val="-5"/>
          <w:w w:val="105"/>
          <w:sz w:val="23"/>
        </w:rPr>
        <w:t xml:space="preserve"> </w:t>
      </w:r>
      <w:r w:rsidRPr="005B3EBE">
        <w:rPr>
          <w:rFonts w:ascii="Times New Roman"/>
          <w:color w:val="3B3B3B"/>
          <w:w w:val="105"/>
          <w:sz w:val="23"/>
        </w:rPr>
        <w:t>not</w:t>
      </w:r>
      <w:r w:rsidRPr="005B3EBE">
        <w:rPr>
          <w:rFonts w:ascii="Times New Roman"/>
          <w:color w:val="3B3B3B"/>
          <w:spacing w:val="-5"/>
          <w:w w:val="105"/>
          <w:sz w:val="23"/>
        </w:rPr>
        <w:t xml:space="preserve"> </w:t>
      </w:r>
      <w:r w:rsidRPr="005B3EBE">
        <w:rPr>
          <w:rFonts w:ascii="Times New Roman"/>
          <w:color w:val="3B3B3B"/>
          <w:w w:val="105"/>
          <w:sz w:val="23"/>
        </w:rPr>
        <w:t>limited</w:t>
      </w:r>
      <w:r w:rsidRPr="005B3EBE">
        <w:rPr>
          <w:rFonts w:ascii="Times New Roman"/>
          <w:color w:val="3B3B3B"/>
          <w:spacing w:val="-5"/>
          <w:w w:val="105"/>
          <w:sz w:val="23"/>
        </w:rPr>
        <w:t xml:space="preserve"> </w:t>
      </w:r>
      <w:r w:rsidRPr="005B3EBE">
        <w:rPr>
          <w:rFonts w:ascii="Times New Roman"/>
          <w:color w:val="3B3B3B"/>
          <w:w w:val="105"/>
          <w:sz w:val="23"/>
        </w:rPr>
        <w:t>to the</w:t>
      </w:r>
      <w:r w:rsidRPr="005B3EBE">
        <w:rPr>
          <w:rFonts w:ascii="Times New Roman"/>
          <w:color w:val="3B3B3B"/>
          <w:spacing w:val="-12"/>
          <w:w w:val="105"/>
          <w:sz w:val="23"/>
        </w:rPr>
        <w:t xml:space="preserve"> </w:t>
      </w:r>
      <w:r w:rsidRPr="005B3EBE">
        <w:rPr>
          <w:rFonts w:ascii="Times New Roman"/>
          <w:color w:val="3B3B3B"/>
          <w:w w:val="105"/>
          <w:sz w:val="23"/>
        </w:rPr>
        <w:t xml:space="preserve">payment of taxes and </w:t>
      </w:r>
      <w:r w:rsidRPr="005B3EBE">
        <w:rPr>
          <w:rFonts w:ascii="Times New Roman"/>
          <w:color w:val="2A2B2B"/>
          <w:w w:val="105"/>
          <w:sz w:val="23"/>
        </w:rPr>
        <w:t xml:space="preserve">employee </w:t>
      </w:r>
      <w:r w:rsidRPr="005B3EBE">
        <w:rPr>
          <w:rFonts w:ascii="Times New Roman"/>
          <w:color w:val="3B3B3B"/>
          <w:w w:val="105"/>
          <w:sz w:val="23"/>
        </w:rPr>
        <w:t>benefits, and that it shall not become so in arrears during the term of this contract;</w:t>
      </w:r>
    </w:p>
    <w:p w:rsidR="005B3EBE" w:rsidRPr="005B3EBE" w:rsidRDefault="005B3EBE" w:rsidP="005B3EBE">
      <w:pPr>
        <w:widowControl w:val="0"/>
        <w:autoSpaceDE w:val="0"/>
        <w:autoSpaceDN w:val="0"/>
        <w:spacing w:before="7" w:after="0" w:line="240" w:lineRule="auto"/>
        <w:rPr>
          <w:rFonts w:ascii="Times New Roman" w:eastAsia="Arial" w:hAnsi="Arial" w:cs="Arial"/>
          <w:sz w:val="26"/>
          <w:szCs w:val="15"/>
        </w:rPr>
      </w:pPr>
    </w:p>
    <w:p w:rsidR="005B3EBE" w:rsidRPr="005B3EBE" w:rsidRDefault="005B3EBE" w:rsidP="005B3EBE">
      <w:pPr>
        <w:widowControl w:val="0"/>
        <w:numPr>
          <w:ilvl w:val="0"/>
          <w:numId w:val="2"/>
        </w:numPr>
        <w:tabs>
          <w:tab w:val="left" w:pos="1753"/>
        </w:tabs>
        <w:autoSpaceDE w:val="0"/>
        <w:autoSpaceDN w:val="0"/>
        <w:spacing w:after="0" w:line="242" w:lineRule="auto"/>
        <w:ind w:right="1344"/>
        <w:jc w:val="both"/>
        <w:rPr>
          <w:rFonts w:ascii="Times New Roman"/>
          <w:sz w:val="23"/>
        </w:rPr>
      </w:pPr>
      <w:r w:rsidRPr="005B3EBE">
        <w:rPr>
          <w:color w:val="3B3B3B"/>
          <w:w w:val="105"/>
        </w:rPr>
        <w:t xml:space="preserve">It </w:t>
      </w:r>
      <w:r w:rsidRPr="005B3EBE">
        <w:rPr>
          <w:rFonts w:ascii="Times New Roman"/>
          <w:color w:val="3B3B3B"/>
          <w:w w:val="105"/>
          <w:sz w:val="23"/>
        </w:rPr>
        <w:t xml:space="preserve">shall </w:t>
      </w:r>
      <w:r w:rsidRPr="005B3EBE">
        <w:rPr>
          <w:rFonts w:ascii="Times New Roman"/>
          <w:color w:val="2A2B2B"/>
          <w:w w:val="105"/>
          <w:sz w:val="23"/>
        </w:rPr>
        <w:t xml:space="preserve">comply </w:t>
      </w:r>
      <w:r w:rsidRPr="005B3EBE">
        <w:rPr>
          <w:rFonts w:ascii="Times New Roman"/>
          <w:color w:val="3B3B3B"/>
          <w:w w:val="105"/>
          <w:sz w:val="23"/>
        </w:rPr>
        <w:t>with all Federal, State, and Local laws, regulations and ordinances applicable to its activities and obligations</w:t>
      </w:r>
      <w:r w:rsidRPr="005B3EBE">
        <w:rPr>
          <w:rFonts w:ascii="Times New Roman"/>
          <w:color w:val="3B3B3B"/>
          <w:spacing w:val="37"/>
          <w:w w:val="105"/>
          <w:sz w:val="23"/>
        </w:rPr>
        <w:t xml:space="preserve"> </w:t>
      </w:r>
      <w:r w:rsidRPr="005B3EBE">
        <w:rPr>
          <w:rFonts w:ascii="Times New Roman"/>
          <w:color w:val="3B3B3B"/>
          <w:w w:val="105"/>
          <w:sz w:val="23"/>
        </w:rPr>
        <w:t>under this</w:t>
      </w:r>
      <w:r w:rsidRPr="005B3EBE">
        <w:rPr>
          <w:rFonts w:ascii="Times New Roman"/>
          <w:color w:val="3B3B3B"/>
          <w:spacing w:val="-2"/>
          <w:w w:val="105"/>
          <w:sz w:val="23"/>
        </w:rPr>
        <w:t xml:space="preserve"> </w:t>
      </w:r>
      <w:r w:rsidRPr="005B3EBE">
        <w:rPr>
          <w:rFonts w:ascii="Times New Roman"/>
          <w:color w:val="3B3B3B"/>
          <w:w w:val="105"/>
          <w:sz w:val="23"/>
        </w:rPr>
        <w:t>contract; and</w:t>
      </w:r>
    </w:p>
    <w:p w:rsidR="005B3EBE" w:rsidRPr="005B3EBE" w:rsidRDefault="005B3EBE" w:rsidP="005B3EBE">
      <w:pPr>
        <w:widowControl w:val="0"/>
        <w:autoSpaceDE w:val="0"/>
        <w:autoSpaceDN w:val="0"/>
        <w:spacing w:after="0" w:line="240" w:lineRule="auto"/>
        <w:rPr>
          <w:rFonts w:ascii="Times New Roman" w:eastAsia="Arial" w:hAnsi="Arial" w:cs="Arial"/>
          <w:sz w:val="25"/>
          <w:szCs w:val="15"/>
        </w:rPr>
      </w:pPr>
    </w:p>
    <w:p w:rsidR="005B3EBE" w:rsidRPr="005B3EBE" w:rsidRDefault="005B3EBE" w:rsidP="005B3EBE">
      <w:pPr>
        <w:widowControl w:val="0"/>
        <w:numPr>
          <w:ilvl w:val="0"/>
          <w:numId w:val="2"/>
        </w:numPr>
        <w:tabs>
          <w:tab w:val="left" w:pos="1739"/>
        </w:tabs>
        <w:autoSpaceDE w:val="0"/>
        <w:autoSpaceDN w:val="0"/>
        <w:spacing w:after="0" w:line="254" w:lineRule="auto"/>
        <w:ind w:right="1355"/>
        <w:jc w:val="both"/>
        <w:rPr>
          <w:rFonts w:ascii="Times New Roman"/>
          <w:sz w:val="23"/>
        </w:rPr>
      </w:pPr>
      <w:r w:rsidRPr="005B3EBE">
        <w:rPr>
          <w:color w:val="3B3B3B"/>
          <w:w w:val="105"/>
        </w:rPr>
        <w:t xml:space="preserve">It </w:t>
      </w:r>
      <w:r w:rsidRPr="005B3EBE">
        <w:rPr>
          <w:rFonts w:ascii="Times New Roman"/>
          <w:color w:val="3B3B3B"/>
          <w:w w:val="105"/>
          <w:sz w:val="23"/>
        </w:rPr>
        <w:t>shall obtain, at its expense, all licenses, permits, insurance, and governmental approvals, if</w:t>
      </w:r>
      <w:r w:rsidRPr="005B3EBE">
        <w:rPr>
          <w:rFonts w:ascii="Times New Roman"/>
          <w:color w:val="3B3B3B"/>
          <w:spacing w:val="-4"/>
          <w:w w:val="105"/>
          <w:sz w:val="23"/>
        </w:rPr>
        <w:t xml:space="preserve"> </w:t>
      </w:r>
      <w:r w:rsidRPr="005B3EBE">
        <w:rPr>
          <w:rFonts w:ascii="Times New Roman"/>
          <w:color w:val="3B3B3B"/>
          <w:w w:val="105"/>
          <w:sz w:val="23"/>
        </w:rPr>
        <w:t>any,</w:t>
      </w:r>
      <w:r w:rsidRPr="005B3EBE">
        <w:rPr>
          <w:rFonts w:ascii="Times New Roman"/>
          <w:color w:val="3B3B3B"/>
          <w:spacing w:val="-1"/>
          <w:w w:val="105"/>
          <w:sz w:val="23"/>
        </w:rPr>
        <w:t xml:space="preserve"> </w:t>
      </w:r>
      <w:r w:rsidRPr="005B3EBE">
        <w:rPr>
          <w:rFonts w:ascii="Times New Roman"/>
          <w:color w:val="3B3B3B"/>
          <w:w w:val="105"/>
          <w:sz w:val="23"/>
        </w:rPr>
        <w:t>necessary to the</w:t>
      </w:r>
      <w:r w:rsidRPr="005B3EBE">
        <w:rPr>
          <w:rFonts w:ascii="Times New Roman"/>
          <w:color w:val="3B3B3B"/>
          <w:spacing w:val="-11"/>
          <w:w w:val="105"/>
          <w:sz w:val="23"/>
        </w:rPr>
        <w:t xml:space="preserve"> </w:t>
      </w:r>
      <w:r w:rsidRPr="005B3EBE">
        <w:rPr>
          <w:rFonts w:ascii="Times New Roman"/>
          <w:color w:val="2A2B2B"/>
          <w:w w:val="105"/>
          <w:sz w:val="23"/>
        </w:rPr>
        <w:t xml:space="preserve">performance </w:t>
      </w:r>
      <w:r w:rsidRPr="005B3EBE">
        <w:rPr>
          <w:rFonts w:ascii="Times New Roman"/>
          <w:color w:val="3B3B3B"/>
          <w:w w:val="105"/>
          <w:sz w:val="23"/>
        </w:rPr>
        <w:t>of its</w:t>
      </w:r>
      <w:r w:rsidRPr="005B3EBE">
        <w:rPr>
          <w:rFonts w:ascii="Times New Roman"/>
          <w:color w:val="3B3B3B"/>
          <w:spacing w:val="-3"/>
          <w:w w:val="105"/>
          <w:sz w:val="23"/>
        </w:rPr>
        <w:t xml:space="preserve"> </w:t>
      </w:r>
      <w:r w:rsidRPr="005B3EBE">
        <w:rPr>
          <w:rFonts w:ascii="Times New Roman"/>
          <w:color w:val="3B3B3B"/>
          <w:w w:val="105"/>
          <w:sz w:val="23"/>
        </w:rPr>
        <w:t>obligations under this</w:t>
      </w:r>
      <w:r w:rsidRPr="005B3EBE">
        <w:rPr>
          <w:rFonts w:ascii="Times New Roman"/>
          <w:color w:val="3B3B3B"/>
          <w:spacing w:val="-7"/>
          <w:w w:val="105"/>
          <w:sz w:val="23"/>
        </w:rPr>
        <w:t xml:space="preserve"> </w:t>
      </w:r>
      <w:r w:rsidRPr="005B3EBE">
        <w:rPr>
          <w:rFonts w:ascii="Times New Roman"/>
          <w:color w:val="3B3B3B"/>
          <w:w w:val="105"/>
          <w:sz w:val="23"/>
        </w:rPr>
        <w:t xml:space="preserve">contract, including but not limited to a Town of Ware Shoals Business license. </w:t>
      </w:r>
    </w:p>
    <w:p w:rsidR="005B3EBE" w:rsidRPr="005B3EBE" w:rsidRDefault="005B3EBE" w:rsidP="005B3EBE">
      <w:pPr>
        <w:widowControl w:val="0"/>
        <w:autoSpaceDE w:val="0"/>
        <w:autoSpaceDN w:val="0"/>
        <w:spacing w:before="4" w:after="0" w:line="240" w:lineRule="auto"/>
        <w:rPr>
          <w:rFonts w:ascii="Times New Roman" w:eastAsia="Arial" w:hAnsi="Arial" w:cs="Arial"/>
          <w:sz w:val="23"/>
          <w:szCs w:val="15"/>
        </w:rPr>
      </w:pPr>
    </w:p>
    <w:p w:rsidR="005B3EBE" w:rsidRPr="005B3EBE" w:rsidRDefault="005B3EBE" w:rsidP="005B3EBE">
      <w:pPr>
        <w:numPr>
          <w:ilvl w:val="0"/>
          <w:numId w:val="2"/>
        </w:numPr>
        <w:spacing w:before="1"/>
        <w:ind w:right="1500"/>
        <w:contextualSpacing/>
        <w:jc w:val="both"/>
        <w:rPr>
          <w:rFonts w:ascii="Times New Roman"/>
          <w:sz w:val="23"/>
        </w:rPr>
      </w:pPr>
      <w:r w:rsidRPr="005B3EBE">
        <w:rPr>
          <w:rFonts w:ascii="Times New Roman"/>
          <w:color w:val="3B3B3B"/>
          <w:w w:val="105"/>
          <w:sz w:val="23"/>
        </w:rPr>
        <w:lastRenderedPageBreak/>
        <w:t>Contractors are</w:t>
      </w:r>
      <w:r w:rsidRPr="005B3EBE">
        <w:rPr>
          <w:rFonts w:ascii="Times New Roman"/>
          <w:color w:val="3B3B3B"/>
          <w:spacing w:val="-11"/>
          <w:w w:val="105"/>
          <w:sz w:val="23"/>
        </w:rPr>
        <w:t xml:space="preserve"> </w:t>
      </w:r>
      <w:r w:rsidRPr="005B3EBE">
        <w:rPr>
          <w:rFonts w:ascii="Times New Roman"/>
          <w:color w:val="3B3B3B"/>
          <w:w w:val="105"/>
          <w:sz w:val="23"/>
        </w:rPr>
        <w:t>expected to be</w:t>
      </w:r>
      <w:r w:rsidRPr="005B3EBE">
        <w:rPr>
          <w:rFonts w:ascii="Times New Roman"/>
          <w:color w:val="3B3B3B"/>
          <w:spacing w:val="-5"/>
          <w:w w:val="105"/>
          <w:sz w:val="23"/>
        </w:rPr>
        <w:t xml:space="preserve"> </w:t>
      </w:r>
      <w:r w:rsidRPr="005B3EBE">
        <w:rPr>
          <w:rFonts w:ascii="Times New Roman"/>
          <w:color w:val="3B3B3B"/>
          <w:w w:val="105"/>
          <w:sz w:val="23"/>
        </w:rPr>
        <w:t>familiar with</w:t>
      </w:r>
      <w:r w:rsidRPr="005B3EBE">
        <w:rPr>
          <w:rFonts w:ascii="Times New Roman"/>
          <w:color w:val="3B3B3B"/>
          <w:spacing w:val="-9"/>
          <w:w w:val="105"/>
          <w:sz w:val="23"/>
        </w:rPr>
        <w:t xml:space="preserve"> </w:t>
      </w:r>
      <w:r w:rsidRPr="005B3EBE">
        <w:rPr>
          <w:rFonts w:ascii="Times New Roman"/>
          <w:color w:val="3B3B3B"/>
          <w:w w:val="105"/>
          <w:sz w:val="23"/>
        </w:rPr>
        <w:t>and</w:t>
      </w:r>
      <w:r w:rsidRPr="005B3EBE">
        <w:rPr>
          <w:rFonts w:ascii="Times New Roman"/>
          <w:color w:val="3B3B3B"/>
          <w:spacing w:val="-10"/>
          <w:w w:val="105"/>
          <w:sz w:val="23"/>
        </w:rPr>
        <w:t xml:space="preserve"> </w:t>
      </w:r>
      <w:r w:rsidRPr="005B3EBE">
        <w:rPr>
          <w:rFonts w:ascii="Times New Roman"/>
          <w:color w:val="3B3B3B"/>
          <w:w w:val="105"/>
          <w:sz w:val="23"/>
        </w:rPr>
        <w:t>comply with</w:t>
      </w:r>
      <w:r w:rsidRPr="005B3EBE">
        <w:rPr>
          <w:rFonts w:ascii="Times New Roman"/>
          <w:color w:val="3B3B3B"/>
          <w:spacing w:val="-14"/>
          <w:w w:val="105"/>
          <w:sz w:val="23"/>
        </w:rPr>
        <w:t xml:space="preserve"> </w:t>
      </w:r>
      <w:r w:rsidRPr="005B3EBE">
        <w:rPr>
          <w:rFonts w:ascii="Times New Roman"/>
          <w:color w:val="3B3B3B"/>
          <w:w w:val="105"/>
          <w:sz w:val="23"/>
        </w:rPr>
        <w:t>all Federal</w:t>
      </w:r>
      <w:r w:rsidRPr="005B3EBE">
        <w:rPr>
          <w:rFonts w:ascii="Times New Roman"/>
          <w:color w:val="595959"/>
          <w:w w:val="105"/>
          <w:sz w:val="23"/>
        </w:rPr>
        <w:t xml:space="preserve">, </w:t>
      </w:r>
      <w:r w:rsidRPr="005B3EBE">
        <w:rPr>
          <w:rFonts w:ascii="Times New Roman"/>
          <w:color w:val="3B3B3B"/>
          <w:w w:val="105"/>
          <w:sz w:val="23"/>
        </w:rPr>
        <w:t>State,</w:t>
      </w:r>
      <w:r w:rsidRPr="005B3EBE">
        <w:rPr>
          <w:rFonts w:ascii="Times New Roman"/>
          <w:color w:val="3B3B3B"/>
          <w:spacing w:val="-16"/>
          <w:w w:val="105"/>
          <w:sz w:val="23"/>
        </w:rPr>
        <w:t xml:space="preserve"> </w:t>
      </w:r>
      <w:r w:rsidRPr="005B3EBE">
        <w:rPr>
          <w:rFonts w:ascii="Times New Roman"/>
          <w:color w:val="3B3B3B"/>
          <w:w w:val="105"/>
          <w:sz w:val="23"/>
        </w:rPr>
        <w:t xml:space="preserve">and local </w:t>
      </w:r>
      <w:r w:rsidRPr="005B3EBE">
        <w:rPr>
          <w:rFonts w:ascii="Times New Roman"/>
          <w:color w:val="2A2B2B"/>
          <w:w w:val="105"/>
          <w:sz w:val="23"/>
        </w:rPr>
        <w:t>laws</w:t>
      </w:r>
      <w:r w:rsidRPr="005B3EBE">
        <w:rPr>
          <w:rFonts w:ascii="Times New Roman"/>
          <w:color w:val="595959"/>
          <w:w w:val="105"/>
          <w:sz w:val="23"/>
        </w:rPr>
        <w:t xml:space="preserve">, </w:t>
      </w:r>
      <w:r w:rsidRPr="005B3EBE">
        <w:rPr>
          <w:rFonts w:ascii="Times New Roman"/>
          <w:color w:val="3B3B3B"/>
          <w:w w:val="105"/>
          <w:sz w:val="23"/>
        </w:rPr>
        <w:t>ordinances,</w:t>
      </w:r>
      <w:r w:rsidRPr="005B3EBE">
        <w:rPr>
          <w:rFonts w:ascii="Times New Roman"/>
          <w:color w:val="3B3B3B"/>
          <w:spacing w:val="-3"/>
          <w:w w:val="105"/>
          <w:sz w:val="23"/>
        </w:rPr>
        <w:t xml:space="preserve"> </w:t>
      </w:r>
      <w:r w:rsidRPr="005B3EBE">
        <w:rPr>
          <w:rFonts w:ascii="Times New Roman"/>
          <w:color w:val="3B3B3B"/>
          <w:w w:val="105"/>
          <w:sz w:val="23"/>
        </w:rPr>
        <w:t>codes,</w:t>
      </w:r>
      <w:r w:rsidRPr="005B3EBE">
        <w:rPr>
          <w:rFonts w:ascii="Times New Roman"/>
          <w:color w:val="3B3B3B"/>
          <w:spacing w:val="-6"/>
          <w:w w:val="105"/>
          <w:sz w:val="23"/>
        </w:rPr>
        <w:t xml:space="preserve"> </w:t>
      </w:r>
      <w:r w:rsidRPr="005B3EBE">
        <w:rPr>
          <w:rFonts w:ascii="Times New Roman"/>
          <w:color w:val="3B3B3B"/>
          <w:w w:val="105"/>
          <w:sz w:val="23"/>
        </w:rPr>
        <w:t>and</w:t>
      </w:r>
      <w:r w:rsidRPr="005B3EBE">
        <w:rPr>
          <w:rFonts w:ascii="Times New Roman"/>
          <w:color w:val="3B3B3B"/>
          <w:spacing w:val="-13"/>
          <w:w w:val="105"/>
          <w:sz w:val="23"/>
        </w:rPr>
        <w:t xml:space="preserve"> </w:t>
      </w:r>
      <w:r w:rsidRPr="005B3EBE">
        <w:rPr>
          <w:rFonts w:ascii="Times New Roman"/>
          <w:color w:val="3B3B3B"/>
          <w:w w:val="105"/>
          <w:sz w:val="23"/>
        </w:rPr>
        <w:t>regulations that</w:t>
      </w:r>
      <w:r w:rsidRPr="005B3EBE">
        <w:rPr>
          <w:rFonts w:ascii="Times New Roman"/>
          <w:color w:val="3B3B3B"/>
          <w:spacing w:val="-3"/>
          <w:w w:val="105"/>
          <w:sz w:val="23"/>
        </w:rPr>
        <w:t xml:space="preserve"> </w:t>
      </w:r>
      <w:r w:rsidRPr="005B3EBE">
        <w:rPr>
          <w:rFonts w:ascii="Times New Roman"/>
          <w:color w:val="3B3B3B"/>
          <w:w w:val="105"/>
          <w:sz w:val="23"/>
        </w:rPr>
        <w:t>may</w:t>
      </w:r>
      <w:r w:rsidRPr="005B3EBE">
        <w:rPr>
          <w:rFonts w:ascii="Times New Roman"/>
          <w:color w:val="3B3B3B"/>
          <w:spacing w:val="-5"/>
          <w:w w:val="105"/>
          <w:sz w:val="23"/>
        </w:rPr>
        <w:t xml:space="preserve"> </w:t>
      </w:r>
      <w:r w:rsidRPr="005B3EBE">
        <w:rPr>
          <w:rFonts w:ascii="Times New Roman"/>
          <w:color w:val="3B3B3B"/>
          <w:w w:val="105"/>
          <w:sz w:val="23"/>
        </w:rPr>
        <w:t>in</w:t>
      </w:r>
      <w:r w:rsidRPr="005B3EBE">
        <w:rPr>
          <w:rFonts w:ascii="Times New Roman"/>
          <w:color w:val="3B3B3B"/>
          <w:spacing w:val="-4"/>
          <w:w w:val="105"/>
          <w:sz w:val="23"/>
        </w:rPr>
        <w:t xml:space="preserve"> </w:t>
      </w:r>
      <w:r w:rsidRPr="005B3EBE">
        <w:rPr>
          <w:rFonts w:ascii="Times New Roman"/>
          <w:color w:val="3B3B3B"/>
          <w:w w:val="105"/>
          <w:sz w:val="23"/>
        </w:rPr>
        <w:t>any</w:t>
      </w:r>
      <w:r w:rsidRPr="005B3EBE">
        <w:rPr>
          <w:rFonts w:ascii="Times New Roman"/>
          <w:color w:val="3B3B3B"/>
          <w:spacing w:val="-5"/>
          <w:w w:val="105"/>
          <w:sz w:val="23"/>
        </w:rPr>
        <w:t xml:space="preserve"> </w:t>
      </w:r>
      <w:r w:rsidRPr="005B3EBE">
        <w:rPr>
          <w:rFonts w:ascii="Times New Roman"/>
          <w:color w:val="3B3B3B"/>
          <w:w w:val="105"/>
          <w:sz w:val="23"/>
        </w:rPr>
        <w:t>way</w:t>
      </w:r>
      <w:r w:rsidRPr="005B3EBE">
        <w:rPr>
          <w:rFonts w:ascii="Times New Roman"/>
          <w:color w:val="3B3B3B"/>
          <w:spacing w:val="-12"/>
          <w:w w:val="105"/>
          <w:sz w:val="23"/>
        </w:rPr>
        <w:t xml:space="preserve"> </w:t>
      </w:r>
      <w:r w:rsidRPr="005B3EBE">
        <w:rPr>
          <w:rFonts w:ascii="Times New Roman"/>
          <w:color w:val="3B3B3B"/>
          <w:w w:val="105"/>
          <w:sz w:val="23"/>
        </w:rPr>
        <w:t>affect</w:t>
      </w:r>
      <w:r w:rsidRPr="005B3EBE">
        <w:rPr>
          <w:rFonts w:ascii="Times New Roman"/>
          <w:color w:val="3B3B3B"/>
          <w:spacing w:val="-11"/>
          <w:w w:val="105"/>
          <w:sz w:val="23"/>
        </w:rPr>
        <w:t xml:space="preserve"> </w:t>
      </w:r>
      <w:r w:rsidRPr="005B3EBE">
        <w:rPr>
          <w:rFonts w:ascii="Times New Roman"/>
          <w:color w:val="3B3B3B"/>
          <w:w w:val="105"/>
          <w:sz w:val="23"/>
        </w:rPr>
        <w:t>the</w:t>
      </w:r>
      <w:r w:rsidRPr="005B3EBE">
        <w:rPr>
          <w:rFonts w:ascii="Times New Roman"/>
          <w:color w:val="3B3B3B"/>
          <w:spacing w:val="-15"/>
          <w:w w:val="105"/>
          <w:sz w:val="23"/>
        </w:rPr>
        <w:t xml:space="preserve"> </w:t>
      </w:r>
      <w:r w:rsidRPr="005B3EBE">
        <w:rPr>
          <w:rFonts w:ascii="Times New Roman"/>
          <w:color w:val="3B3B3B"/>
          <w:w w:val="105"/>
          <w:sz w:val="23"/>
        </w:rPr>
        <w:t>service</w:t>
      </w:r>
      <w:r w:rsidRPr="005B3EBE">
        <w:rPr>
          <w:rFonts w:ascii="Times New Roman"/>
          <w:color w:val="3B3B3B"/>
          <w:spacing w:val="-11"/>
          <w:w w:val="105"/>
          <w:sz w:val="23"/>
        </w:rPr>
        <w:t xml:space="preserve"> </w:t>
      </w:r>
      <w:r w:rsidRPr="005B3EBE">
        <w:rPr>
          <w:rFonts w:ascii="Times New Roman"/>
          <w:color w:val="3B3B3B"/>
          <w:w w:val="105"/>
          <w:sz w:val="23"/>
        </w:rPr>
        <w:t>offered.</w:t>
      </w:r>
      <w:r w:rsidRPr="005B3EBE">
        <w:rPr>
          <w:rFonts w:ascii="Times New Roman"/>
          <w:color w:val="3B3B3B"/>
          <w:spacing w:val="40"/>
          <w:w w:val="105"/>
          <w:sz w:val="23"/>
        </w:rPr>
        <w:t xml:space="preserve"> </w:t>
      </w:r>
      <w:r w:rsidRPr="005B3EBE">
        <w:rPr>
          <w:rFonts w:ascii="Times New Roman"/>
          <w:color w:val="3B3B3B"/>
          <w:w w:val="105"/>
          <w:sz w:val="23"/>
        </w:rPr>
        <w:t>Ignorance</w:t>
      </w:r>
      <w:r w:rsidRPr="005B3EBE">
        <w:rPr>
          <w:rFonts w:ascii="Times New Roman"/>
          <w:color w:val="3B3B3B"/>
          <w:spacing w:val="-3"/>
          <w:w w:val="105"/>
          <w:sz w:val="23"/>
        </w:rPr>
        <w:t xml:space="preserve"> </w:t>
      </w:r>
      <w:r w:rsidRPr="005B3EBE">
        <w:rPr>
          <w:rFonts w:ascii="Times New Roman"/>
          <w:color w:val="3B3B3B"/>
          <w:w w:val="105"/>
          <w:sz w:val="23"/>
        </w:rPr>
        <w:t xml:space="preserve">on </w:t>
      </w:r>
      <w:r w:rsidRPr="005B3EBE">
        <w:rPr>
          <w:rFonts w:ascii="Times New Roman"/>
          <w:color w:val="2A2B2B"/>
          <w:w w:val="105"/>
          <w:sz w:val="23"/>
        </w:rPr>
        <w:t>the</w:t>
      </w:r>
      <w:r w:rsidRPr="005B3EBE">
        <w:rPr>
          <w:rFonts w:ascii="Times New Roman"/>
          <w:color w:val="2A2B2B"/>
          <w:spacing w:val="-1"/>
          <w:w w:val="105"/>
          <w:sz w:val="23"/>
        </w:rPr>
        <w:t xml:space="preserve"> </w:t>
      </w:r>
      <w:r w:rsidRPr="005B3EBE">
        <w:rPr>
          <w:rFonts w:ascii="Times New Roman"/>
          <w:color w:val="3B3B3B"/>
          <w:w w:val="105"/>
          <w:sz w:val="23"/>
        </w:rPr>
        <w:t>part of the</w:t>
      </w:r>
      <w:r w:rsidRPr="005B3EBE">
        <w:rPr>
          <w:rFonts w:ascii="Times New Roman"/>
          <w:color w:val="3B3B3B"/>
          <w:spacing w:val="-10"/>
          <w:w w:val="105"/>
          <w:sz w:val="23"/>
        </w:rPr>
        <w:t xml:space="preserve"> </w:t>
      </w:r>
      <w:r w:rsidRPr="005B3EBE">
        <w:rPr>
          <w:rFonts w:ascii="Times New Roman"/>
          <w:color w:val="3B3B3B"/>
          <w:w w:val="105"/>
          <w:sz w:val="23"/>
        </w:rPr>
        <w:t>Contractor will in no way relieve it from responsibility</w:t>
      </w:r>
      <w:r w:rsidRPr="005B3EBE">
        <w:rPr>
          <w:rFonts w:ascii="Times New Roman"/>
          <w:color w:val="3B3B3B"/>
          <w:spacing w:val="-18"/>
          <w:w w:val="105"/>
          <w:sz w:val="23"/>
        </w:rPr>
        <w:t xml:space="preserve"> </w:t>
      </w:r>
      <w:r w:rsidRPr="005B3EBE">
        <w:rPr>
          <w:rFonts w:ascii="Times New Roman"/>
          <w:color w:val="3B3B3B"/>
          <w:w w:val="105"/>
          <w:sz w:val="23"/>
        </w:rPr>
        <w:t>for compliance.</w:t>
      </w:r>
    </w:p>
    <w:p w:rsidR="005B3EBE" w:rsidRPr="005B3EBE" w:rsidRDefault="005B3EBE" w:rsidP="005B3EBE">
      <w:pPr>
        <w:ind w:left="720"/>
        <w:contextualSpacing/>
        <w:rPr>
          <w:rFonts w:ascii="Times New Roman"/>
          <w:sz w:val="23"/>
        </w:rPr>
      </w:pPr>
    </w:p>
    <w:p w:rsidR="005B3EBE" w:rsidRPr="005B3EBE" w:rsidRDefault="005B3EBE" w:rsidP="005B3EBE">
      <w:pPr>
        <w:spacing w:before="1"/>
        <w:ind w:left="1765" w:right="1500"/>
        <w:contextualSpacing/>
        <w:jc w:val="both"/>
        <w:rPr>
          <w:rFonts w:ascii="Times New Roman"/>
          <w:sz w:val="23"/>
        </w:rPr>
      </w:pPr>
    </w:p>
    <w:p w:rsidR="005B3EBE" w:rsidRPr="00917625" w:rsidRDefault="005B3EBE" w:rsidP="005B3EBE">
      <w:pPr>
        <w:pStyle w:val="ListParagraph"/>
        <w:spacing w:before="1"/>
        <w:ind w:left="1765" w:right="1500"/>
        <w:jc w:val="both"/>
        <w:rPr>
          <w:rFonts w:ascii="Times New Roman"/>
          <w:sz w:val="23"/>
        </w:rPr>
      </w:pPr>
    </w:p>
    <w:p w:rsidR="005B3EBE" w:rsidRPr="00917625" w:rsidRDefault="005B3EBE" w:rsidP="005B3EBE">
      <w:pPr>
        <w:shd w:val="clear" w:color="auto" w:fill="FFFFFF"/>
        <w:spacing w:after="0" w:line="240" w:lineRule="auto"/>
        <w:ind w:firstLine="720"/>
        <w:outlineLvl w:val="2"/>
        <w:rPr>
          <w:rFonts w:ascii="Arial" w:eastAsia="Times New Roman" w:hAnsi="Arial" w:cs="Arial"/>
          <w:b/>
          <w:bCs/>
          <w:color w:val="222222"/>
        </w:rPr>
      </w:pPr>
      <w:r w:rsidRPr="00917625">
        <w:rPr>
          <w:rFonts w:ascii="Times New Roman" w:eastAsia="Times New Roman" w:hAnsi="Times New Roman" w:cs="Times New Roman"/>
          <w:b/>
          <w:bCs/>
          <w:color w:val="313333"/>
        </w:rPr>
        <w:t>INSURANCE</w:t>
      </w:r>
      <w:r w:rsidRPr="00917625">
        <w:rPr>
          <w:rFonts w:ascii="Times New Roman" w:eastAsia="Times New Roman" w:hAnsi="Times New Roman" w:cs="Times New Roman"/>
          <w:b/>
          <w:bCs/>
          <w:color w:val="313333"/>
          <w:spacing w:val="42"/>
        </w:rPr>
        <w:t> </w:t>
      </w:r>
      <w:r w:rsidRPr="00917625">
        <w:rPr>
          <w:rFonts w:ascii="Times New Roman" w:eastAsia="Times New Roman" w:hAnsi="Times New Roman" w:cs="Times New Roman"/>
          <w:b/>
          <w:bCs/>
          <w:color w:val="313333"/>
          <w:spacing w:val="-2"/>
        </w:rPr>
        <w:t>REQUIREMENTS</w:t>
      </w:r>
    </w:p>
    <w:p w:rsidR="005B3EBE" w:rsidRPr="00F51D3C" w:rsidRDefault="005B3EBE" w:rsidP="005B3EBE">
      <w:pPr>
        <w:shd w:val="clear" w:color="auto" w:fill="FFFFFF"/>
        <w:spacing w:before="4" w:after="0" w:line="240" w:lineRule="auto"/>
        <w:rPr>
          <w:rFonts w:ascii="Arial" w:eastAsia="Times New Roman" w:hAnsi="Arial" w:cs="Arial"/>
          <w:color w:val="222222"/>
          <w:sz w:val="15"/>
          <w:szCs w:val="15"/>
        </w:rPr>
      </w:pPr>
      <w:r w:rsidRPr="00F51D3C">
        <w:rPr>
          <w:rFonts w:ascii="Times New Roman" w:eastAsia="Times New Roman" w:hAnsi="Times New Roman" w:cs="Times New Roman"/>
          <w:b/>
          <w:bCs/>
          <w:color w:val="222222"/>
        </w:rPr>
        <w:t> </w:t>
      </w:r>
    </w:p>
    <w:p w:rsidR="005B3EBE" w:rsidRPr="00F51D3C" w:rsidRDefault="005B3EBE" w:rsidP="005B3EBE">
      <w:pPr>
        <w:shd w:val="clear" w:color="auto" w:fill="FFFFFF"/>
        <w:spacing w:after="0" w:line="199" w:lineRule="atLeast"/>
        <w:ind w:left="819" w:right="1215" w:firstLine="708"/>
        <w:jc w:val="both"/>
        <w:rPr>
          <w:rFonts w:eastAsia="Times New Roman" w:cstheme="minorHAnsi"/>
          <w:color w:val="222222"/>
          <w:sz w:val="24"/>
          <w:szCs w:val="24"/>
        </w:rPr>
      </w:pPr>
      <w:r w:rsidRPr="00F51D3C">
        <w:rPr>
          <w:rFonts w:eastAsia="Times New Roman" w:cstheme="minorHAnsi"/>
          <w:color w:val="313333"/>
          <w:sz w:val="23"/>
          <w:szCs w:val="23"/>
        </w:rPr>
        <w:t>The Contractor shall be required to maintain in force insurance as described below and approved by the Town Council for the duration of the Contract. </w:t>
      </w:r>
      <w:r w:rsidRPr="00F51D3C">
        <w:rPr>
          <w:rFonts w:eastAsia="Times New Roman" w:cstheme="minorHAnsi"/>
          <w:b/>
          <w:bCs/>
          <w:color w:val="313333"/>
          <w:sz w:val="23"/>
          <w:szCs w:val="23"/>
        </w:rPr>
        <w:t>Insurance coverage shall be a project specific or occurrence-based policy</w:t>
      </w:r>
      <w:r w:rsidRPr="00F51D3C">
        <w:rPr>
          <w:rFonts w:eastAsia="Times New Roman" w:cstheme="minorHAnsi"/>
          <w:b/>
          <w:bCs/>
          <w:color w:val="6B6B6B"/>
          <w:sz w:val="23"/>
          <w:szCs w:val="23"/>
        </w:rPr>
        <w:t>. </w:t>
      </w:r>
      <w:r w:rsidRPr="00F51D3C">
        <w:rPr>
          <w:rFonts w:eastAsia="Times New Roman" w:cstheme="minorHAnsi"/>
          <w:b/>
          <w:bCs/>
          <w:color w:val="313333"/>
          <w:sz w:val="23"/>
          <w:szCs w:val="23"/>
        </w:rPr>
        <w:t>Claims Made policies are acceptable for Professional Liability insurance only</w:t>
      </w:r>
      <w:r w:rsidRPr="00F51D3C">
        <w:rPr>
          <w:rFonts w:eastAsia="Times New Roman" w:cstheme="minorHAnsi"/>
          <w:b/>
          <w:bCs/>
          <w:color w:val="505252"/>
          <w:sz w:val="23"/>
          <w:szCs w:val="23"/>
        </w:rPr>
        <w:t>. </w:t>
      </w:r>
      <w:r w:rsidRPr="00F51D3C">
        <w:rPr>
          <w:rFonts w:eastAsia="Times New Roman" w:cstheme="minorHAnsi"/>
          <w:color w:val="313333"/>
          <w:sz w:val="23"/>
          <w:szCs w:val="23"/>
        </w:rPr>
        <w:t>Proof of acceptable insurance shall be required prior to Contract award, and shall be maintained in full force for duration of Contract. The policies shall stipulate that the insurance coverage shall not be</w:t>
      </w:r>
      <w:r w:rsidRPr="00F51D3C">
        <w:rPr>
          <w:rFonts w:eastAsia="Times New Roman" w:cstheme="minorHAnsi"/>
          <w:color w:val="313333"/>
          <w:spacing w:val="-1"/>
          <w:sz w:val="23"/>
          <w:szCs w:val="23"/>
        </w:rPr>
        <w:t> </w:t>
      </w:r>
      <w:r w:rsidRPr="00F51D3C">
        <w:rPr>
          <w:rFonts w:eastAsia="Times New Roman" w:cstheme="minorHAnsi"/>
          <w:color w:val="313333"/>
          <w:sz w:val="23"/>
          <w:szCs w:val="23"/>
        </w:rPr>
        <w:t>changed or canceled unles</w:t>
      </w:r>
      <w:r w:rsidRPr="00F51D3C">
        <w:rPr>
          <w:rFonts w:eastAsia="Times New Roman" w:cstheme="minorHAnsi"/>
          <w:color w:val="505252"/>
          <w:sz w:val="23"/>
          <w:szCs w:val="23"/>
        </w:rPr>
        <w:t>s </w:t>
      </w:r>
      <w:r w:rsidRPr="00F51D3C">
        <w:rPr>
          <w:rFonts w:eastAsia="Times New Roman" w:cstheme="minorHAnsi"/>
          <w:color w:val="313333"/>
          <w:sz w:val="23"/>
          <w:szCs w:val="23"/>
        </w:rPr>
        <w:t>the</w:t>
      </w:r>
      <w:r w:rsidRPr="00F51D3C">
        <w:rPr>
          <w:rFonts w:eastAsia="Times New Roman" w:cstheme="minorHAnsi"/>
          <w:color w:val="313333"/>
          <w:spacing w:val="-4"/>
          <w:sz w:val="23"/>
          <w:szCs w:val="23"/>
        </w:rPr>
        <w:t> </w:t>
      </w:r>
      <w:r w:rsidRPr="00F51D3C">
        <w:rPr>
          <w:rFonts w:eastAsia="Times New Roman" w:cstheme="minorHAnsi"/>
          <w:color w:val="313333"/>
          <w:sz w:val="23"/>
          <w:szCs w:val="23"/>
        </w:rPr>
        <w:t>insured and the Town Administrator are notified in writing and approve the change not less than fifteen (15) days prior to such a change or cancellation. </w:t>
      </w:r>
      <w:r w:rsidRPr="00F51D3C">
        <w:rPr>
          <w:rFonts w:eastAsia="Times New Roman" w:cstheme="minorHAnsi"/>
          <w:b/>
          <w:bCs/>
          <w:color w:val="313333"/>
          <w:sz w:val="23"/>
          <w:szCs w:val="23"/>
        </w:rPr>
        <w:t>Town of Ware Shoals shall</w:t>
      </w:r>
      <w:r w:rsidRPr="00F51D3C">
        <w:rPr>
          <w:rFonts w:eastAsia="Times New Roman" w:cstheme="minorHAnsi"/>
          <w:b/>
          <w:bCs/>
          <w:color w:val="313333"/>
          <w:spacing w:val="-7"/>
          <w:sz w:val="23"/>
          <w:szCs w:val="23"/>
        </w:rPr>
        <w:t> </w:t>
      </w:r>
      <w:r w:rsidRPr="00F51D3C">
        <w:rPr>
          <w:rFonts w:eastAsia="Times New Roman" w:cstheme="minorHAnsi"/>
          <w:b/>
          <w:bCs/>
          <w:color w:val="313333"/>
          <w:sz w:val="23"/>
          <w:szCs w:val="23"/>
        </w:rPr>
        <w:t>be</w:t>
      </w:r>
      <w:r w:rsidRPr="00F51D3C">
        <w:rPr>
          <w:rFonts w:eastAsia="Times New Roman" w:cstheme="minorHAnsi"/>
          <w:b/>
          <w:bCs/>
          <w:color w:val="313333"/>
          <w:spacing w:val="-14"/>
          <w:sz w:val="23"/>
          <w:szCs w:val="23"/>
        </w:rPr>
        <w:t> </w:t>
      </w:r>
      <w:r w:rsidRPr="00F51D3C">
        <w:rPr>
          <w:rFonts w:eastAsia="Times New Roman" w:cstheme="minorHAnsi"/>
          <w:b/>
          <w:bCs/>
          <w:color w:val="313333"/>
          <w:sz w:val="23"/>
          <w:szCs w:val="23"/>
        </w:rPr>
        <w:t>named as</w:t>
      </w:r>
      <w:r w:rsidRPr="00F51D3C">
        <w:rPr>
          <w:rFonts w:eastAsia="Times New Roman" w:cstheme="minorHAnsi"/>
          <w:b/>
          <w:bCs/>
          <w:color w:val="313333"/>
          <w:spacing w:val="-1"/>
          <w:sz w:val="23"/>
          <w:szCs w:val="23"/>
        </w:rPr>
        <w:t> </w:t>
      </w:r>
      <w:r w:rsidRPr="00F51D3C">
        <w:rPr>
          <w:rFonts w:eastAsia="Times New Roman" w:cstheme="minorHAnsi"/>
          <w:b/>
          <w:bCs/>
          <w:color w:val="313333"/>
          <w:sz w:val="23"/>
          <w:szCs w:val="23"/>
        </w:rPr>
        <w:t>an additional insured</w:t>
      </w:r>
      <w:r w:rsidRPr="00F51D3C">
        <w:rPr>
          <w:rFonts w:eastAsia="Times New Roman" w:cstheme="minorHAnsi"/>
          <w:b/>
          <w:bCs/>
          <w:color w:val="313333"/>
          <w:spacing w:val="-1"/>
          <w:sz w:val="23"/>
          <w:szCs w:val="23"/>
        </w:rPr>
        <w:t> </w:t>
      </w:r>
      <w:r w:rsidRPr="00F51D3C">
        <w:rPr>
          <w:rFonts w:eastAsia="Times New Roman" w:cstheme="minorHAnsi"/>
          <w:b/>
          <w:bCs/>
          <w:color w:val="313333"/>
          <w:sz w:val="23"/>
          <w:szCs w:val="23"/>
        </w:rPr>
        <w:t>for</w:t>
      </w:r>
      <w:r w:rsidRPr="00F51D3C">
        <w:rPr>
          <w:rFonts w:eastAsia="Times New Roman" w:cstheme="minorHAnsi"/>
          <w:b/>
          <w:bCs/>
          <w:color w:val="313333"/>
          <w:spacing w:val="-7"/>
          <w:sz w:val="23"/>
          <w:szCs w:val="23"/>
        </w:rPr>
        <w:t> </w:t>
      </w:r>
      <w:r w:rsidRPr="00F51D3C">
        <w:rPr>
          <w:rFonts w:eastAsia="Times New Roman" w:cstheme="minorHAnsi"/>
          <w:b/>
          <w:bCs/>
          <w:color w:val="313333"/>
          <w:sz w:val="23"/>
          <w:szCs w:val="23"/>
        </w:rPr>
        <w:t>Automobile Liability,</w:t>
      </w:r>
      <w:r w:rsidRPr="00F51D3C">
        <w:rPr>
          <w:rFonts w:eastAsia="Times New Roman" w:cstheme="minorHAnsi"/>
          <w:b/>
          <w:bCs/>
          <w:color w:val="313333"/>
          <w:spacing w:val="-7"/>
          <w:sz w:val="23"/>
          <w:szCs w:val="23"/>
        </w:rPr>
        <w:t> </w:t>
      </w:r>
      <w:r w:rsidRPr="00F51D3C">
        <w:rPr>
          <w:rFonts w:eastAsia="Times New Roman" w:cstheme="minorHAnsi"/>
          <w:b/>
          <w:bCs/>
          <w:color w:val="313333"/>
          <w:sz w:val="23"/>
          <w:szCs w:val="23"/>
        </w:rPr>
        <w:t>Fire</w:t>
      </w:r>
      <w:r w:rsidRPr="00F51D3C">
        <w:rPr>
          <w:rFonts w:eastAsia="Times New Roman" w:cstheme="minorHAnsi"/>
          <w:b/>
          <w:bCs/>
          <w:color w:val="313333"/>
          <w:spacing w:val="-8"/>
          <w:sz w:val="23"/>
          <w:szCs w:val="23"/>
        </w:rPr>
        <w:t> </w:t>
      </w:r>
      <w:r w:rsidRPr="00F51D3C">
        <w:rPr>
          <w:rFonts w:eastAsia="Times New Roman" w:cstheme="minorHAnsi"/>
          <w:b/>
          <w:bCs/>
          <w:color w:val="313333"/>
          <w:sz w:val="23"/>
          <w:szCs w:val="23"/>
        </w:rPr>
        <w:t>and Vandalism,</w:t>
      </w:r>
      <w:r w:rsidRPr="00F51D3C">
        <w:rPr>
          <w:rFonts w:eastAsia="Times New Roman" w:cstheme="minorHAnsi"/>
          <w:b/>
          <w:bCs/>
          <w:color w:val="313333"/>
          <w:spacing w:val="-7"/>
          <w:sz w:val="23"/>
          <w:szCs w:val="23"/>
        </w:rPr>
        <w:t> </w:t>
      </w:r>
      <w:r w:rsidRPr="00F51D3C">
        <w:rPr>
          <w:rFonts w:eastAsia="Times New Roman" w:cstheme="minorHAnsi"/>
          <w:b/>
          <w:bCs/>
          <w:color w:val="313333"/>
          <w:sz w:val="23"/>
          <w:szCs w:val="23"/>
        </w:rPr>
        <w:t>and General Liability coverage. </w:t>
      </w:r>
      <w:r w:rsidRPr="00F51D3C">
        <w:rPr>
          <w:rFonts w:eastAsia="Times New Roman" w:cstheme="minorHAnsi"/>
          <w:color w:val="313333"/>
          <w:sz w:val="23"/>
          <w:szCs w:val="23"/>
        </w:rPr>
        <w:t>Town entity is not named as additional insured for Worker Compensation and Professional Liability coverage.</w:t>
      </w:r>
    </w:p>
    <w:p w:rsidR="005B3EBE" w:rsidRPr="00F51D3C" w:rsidRDefault="005B3EBE" w:rsidP="005B3EBE">
      <w:pPr>
        <w:shd w:val="clear" w:color="auto" w:fill="FFFFFF"/>
        <w:spacing w:before="10" w:after="0" w:line="240" w:lineRule="auto"/>
        <w:rPr>
          <w:rFonts w:eastAsia="Times New Roman" w:cstheme="minorHAnsi"/>
          <w:color w:val="222222"/>
          <w:sz w:val="15"/>
          <w:szCs w:val="15"/>
        </w:rPr>
      </w:pPr>
      <w:r w:rsidRPr="00F51D3C">
        <w:rPr>
          <w:rFonts w:eastAsia="Times New Roman" w:cstheme="minorHAnsi"/>
          <w:color w:val="222222"/>
          <w:sz w:val="21"/>
          <w:szCs w:val="21"/>
        </w:rPr>
        <w:t> </w:t>
      </w:r>
    </w:p>
    <w:p w:rsidR="005B3EBE" w:rsidRPr="00F51D3C" w:rsidRDefault="005B3EBE" w:rsidP="005B3EBE">
      <w:pPr>
        <w:shd w:val="clear" w:color="auto" w:fill="FFFFFF"/>
        <w:spacing w:after="0" w:line="279" w:lineRule="atLeast"/>
        <w:ind w:left="2296"/>
        <w:rPr>
          <w:rFonts w:eastAsia="Times New Roman" w:cstheme="minorHAnsi"/>
          <w:color w:val="222222"/>
          <w:sz w:val="24"/>
          <w:szCs w:val="24"/>
        </w:rPr>
      </w:pPr>
      <w:r w:rsidRPr="00F51D3C">
        <w:rPr>
          <w:rFonts w:eastAsia="Times New Roman" w:cstheme="minorHAnsi"/>
          <w:color w:val="313333"/>
          <w:spacing w:val="-4"/>
          <w:sz w:val="23"/>
          <w:szCs w:val="23"/>
        </w:rPr>
        <w:t>WORKER</w:t>
      </w:r>
      <w:r w:rsidRPr="00F51D3C">
        <w:rPr>
          <w:rFonts w:eastAsia="Times New Roman" w:cstheme="minorHAnsi"/>
          <w:color w:val="313333"/>
          <w:spacing w:val="-7"/>
          <w:sz w:val="23"/>
          <w:szCs w:val="23"/>
        </w:rPr>
        <w:t> </w:t>
      </w:r>
      <w:r w:rsidRPr="00F51D3C">
        <w:rPr>
          <w:rFonts w:eastAsia="Times New Roman" w:cstheme="minorHAnsi"/>
          <w:color w:val="313333"/>
          <w:spacing w:val="-4"/>
          <w:sz w:val="25"/>
          <w:szCs w:val="25"/>
        </w:rPr>
        <w:t>COMPENSATION</w:t>
      </w:r>
      <w:r w:rsidRPr="00F51D3C">
        <w:rPr>
          <w:rFonts w:eastAsia="Times New Roman" w:cstheme="minorHAnsi"/>
          <w:color w:val="313333"/>
          <w:spacing w:val="13"/>
          <w:sz w:val="25"/>
          <w:szCs w:val="25"/>
        </w:rPr>
        <w:t> </w:t>
      </w:r>
      <w:r w:rsidRPr="00F51D3C">
        <w:rPr>
          <w:rFonts w:eastAsia="Times New Roman" w:cstheme="minorHAnsi"/>
          <w:color w:val="313333"/>
          <w:spacing w:val="-4"/>
          <w:sz w:val="25"/>
          <w:szCs w:val="25"/>
        </w:rPr>
        <w:t>INSURANCE</w:t>
      </w:r>
    </w:p>
    <w:p w:rsidR="005B3EBE" w:rsidRPr="00F51D3C" w:rsidRDefault="005B3EBE" w:rsidP="005B3EBE">
      <w:pPr>
        <w:shd w:val="clear" w:color="auto" w:fill="FFFFFF"/>
        <w:spacing w:after="0" w:line="205" w:lineRule="atLeast"/>
        <w:ind w:left="2291" w:right="1211" w:firstLine="6"/>
        <w:jc w:val="both"/>
        <w:rPr>
          <w:rFonts w:eastAsia="Times New Roman" w:cstheme="minorHAnsi"/>
          <w:color w:val="222222"/>
          <w:sz w:val="24"/>
          <w:szCs w:val="24"/>
        </w:rPr>
      </w:pPr>
      <w:r w:rsidRPr="00F51D3C">
        <w:rPr>
          <w:rFonts w:eastAsia="Times New Roman" w:cstheme="minorHAnsi"/>
          <w:color w:val="313333"/>
          <w:sz w:val="23"/>
          <w:szCs w:val="23"/>
        </w:rPr>
        <w:t>At a minimum, the Contractor shall carry the proper amount of Workmen's Compensation</w:t>
      </w:r>
      <w:r w:rsidRPr="00F51D3C">
        <w:rPr>
          <w:rFonts w:eastAsia="Times New Roman" w:cstheme="minorHAnsi"/>
          <w:color w:val="313333"/>
          <w:spacing w:val="31"/>
          <w:sz w:val="23"/>
          <w:szCs w:val="23"/>
        </w:rPr>
        <w:t> </w:t>
      </w:r>
      <w:r w:rsidRPr="00F51D3C">
        <w:rPr>
          <w:rFonts w:eastAsia="Times New Roman" w:cstheme="minorHAnsi"/>
          <w:color w:val="313333"/>
          <w:sz w:val="23"/>
          <w:szCs w:val="23"/>
        </w:rPr>
        <w:t>Insurance required under the</w:t>
      </w:r>
      <w:r w:rsidRPr="00F51D3C">
        <w:rPr>
          <w:rFonts w:eastAsia="Times New Roman" w:cstheme="minorHAnsi"/>
          <w:color w:val="313333"/>
          <w:spacing w:val="-10"/>
          <w:sz w:val="23"/>
          <w:szCs w:val="23"/>
        </w:rPr>
        <w:t> </w:t>
      </w:r>
      <w:r w:rsidRPr="00F51D3C">
        <w:rPr>
          <w:rFonts w:eastAsia="Times New Roman" w:cstheme="minorHAnsi"/>
          <w:color w:val="313333"/>
          <w:sz w:val="23"/>
          <w:szCs w:val="23"/>
        </w:rPr>
        <w:t>laws</w:t>
      </w:r>
      <w:r w:rsidRPr="00F51D3C">
        <w:rPr>
          <w:rFonts w:eastAsia="Times New Roman" w:cstheme="minorHAnsi"/>
          <w:color w:val="313333"/>
          <w:spacing w:val="-11"/>
          <w:sz w:val="23"/>
          <w:szCs w:val="23"/>
        </w:rPr>
        <w:t> </w:t>
      </w:r>
      <w:r w:rsidRPr="00F51D3C">
        <w:rPr>
          <w:rFonts w:eastAsia="Times New Roman" w:cstheme="minorHAnsi"/>
          <w:color w:val="313333"/>
          <w:sz w:val="23"/>
          <w:szCs w:val="23"/>
        </w:rPr>
        <w:t>of the</w:t>
      </w:r>
      <w:r w:rsidRPr="00F51D3C">
        <w:rPr>
          <w:rFonts w:eastAsia="Times New Roman" w:cstheme="minorHAnsi"/>
          <w:color w:val="313333"/>
          <w:spacing w:val="-12"/>
          <w:sz w:val="23"/>
          <w:szCs w:val="23"/>
        </w:rPr>
        <w:t> </w:t>
      </w:r>
      <w:r w:rsidRPr="00F51D3C">
        <w:rPr>
          <w:rFonts w:eastAsia="Times New Roman" w:cstheme="minorHAnsi"/>
          <w:color w:val="313333"/>
          <w:sz w:val="23"/>
          <w:szCs w:val="23"/>
        </w:rPr>
        <w:t>State of</w:t>
      </w:r>
      <w:r>
        <w:rPr>
          <w:rFonts w:eastAsia="Times New Roman" w:cstheme="minorHAnsi"/>
          <w:color w:val="313333"/>
          <w:spacing w:val="-2"/>
          <w:sz w:val="23"/>
          <w:szCs w:val="23"/>
        </w:rPr>
        <w:t xml:space="preserve"> South Carolina. </w:t>
      </w:r>
    </w:p>
    <w:p w:rsidR="005B3EBE" w:rsidRPr="00F51D3C" w:rsidRDefault="005B3EBE" w:rsidP="005B3EBE">
      <w:pPr>
        <w:shd w:val="clear" w:color="auto" w:fill="FFFFFF"/>
        <w:spacing w:before="6" w:after="0" w:line="240" w:lineRule="auto"/>
        <w:rPr>
          <w:rFonts w:eastAsia="Times New Roman" w:cstheme="minorHAnsi"/>
          <w:color w:val="222222"/>
          <w:sz w:val="15"/>
          <w:szCs w:val="15"/>
        </w:rPr>
      </w:pPr>
      <w:r w:rsidRPr="00F51D3C">
        <w:rPr>
          <w:rFonts w:eastAsia="Times New Roman" w:cstheme="minorHAnsi"/>
          <w:color w:val="222222"/>
          <w:sz w:val="24"/>
          <w:szCs w:val="24"/>
        </w:rPr>
        <w:t> </w:t>
      </w:r>
    </w:p>
    <w:p w:rsidR="005B3EBE" w:rsidRPr="00F51D3C" w:rsidRDefault="005B3EBE" w:rsidP="005B3EBE">
      <w:pPr>
        <w:shd w:val="clear" w:color="auto" w:fill="FFFFFF"/>
        <w:spacing w:after="0" w:line="262" w:lineRule="atLeast"/>
        <w:ind w:left="2298"/>
        <w:rPr>
          <w:rFonts w:eastAsia="Times New Roman" w:cstheme="minorHAnsi"/>
          <w:color w:val="222222"/>
          <w:sz w:val="24"/>
          <w:szCs w:val="24"/>
        </w:rPr>
      </w:pPr>
      <w:r w:rsidRPr="00F51D3C">
        <w:rPr>
          <w:rFonts w:eastAsia="Times New Roman" w:cstheme="minorHAnsi"/>
          <w:color w:val="313333"/>
          <w:spacing w:val="-2"/>
          <w:sz w:val="23"/>
          <w:szCs w:val="23"/>
        </w:rPr>
        <w:t>AUTOMOBILE</w:t>
      </w:r>
      <w:r w:rsidRPr="00F51D3C">
        <w:rPr>
          <w:rFonts w:eastAsia="Times New Roman" w:cstheme="minorHAnsi"/>
          <w:color w:val="313333"/>
          <w:spacing w:val="3"/>
          <w:sz w:val="23"/>
          <w:szCs w:val="23"/>
        </w:rPr>
        <w:t> </w:t>
      </w:r>
      <w:r w:rsidRPr="00F51D3C">
        <w:rPr>
          <w:rFonts w:eastAsia="Times New Roman" w:cstheme="minorHAnsi"/>
          <w:color w:val="313333"/>
          <w:spacing w:val="-2"/>
          <w:sz w:val="23"/>
          <w:szCs w:val="23"/>
        </w:rPr>
        <w:t>LIABILITY</w:t>
      </w:r>
      <w:r w:rsidRPr="00F51D3C">
        <w:rPr>
          <w:rFonts w:eastAsia="Times New Roman" w:cstheme="minorHAnsi"/>
          <w:color w:val="313333"/>
          <w:spacing w:val="-1"/>
          <w:sz w:val="23"/>
          <w:szCs w:val="23"/>
        </w:rPr>
        <w:t> </w:t>
      </w:r>
      <w:r w:rsidRPr="00F51D3C">
        <w:rPr>
          <w:rFonts w:eastAsia="Times New Roman" w:cstheme="minorHAnsi"/>
          <w:color w:val="313333"/>
          <w:spacing w:val="-2"/>
          <w:sz w:val="23"/>
          <w:szCs w:val="23"/>
        </w:rPr>
        <w:t>INSURANCE</w:t>
      </w:r>
    </w:p>
    <w:p w:rsidR="005B3EBE" w:rsidRPr="00F51D3C" w:rsidRDefault="005B3EBE" w:rsidP="005B3EBE">
      <w:pPr>
        <w:shd w:val="clear" w:color="auto" w:fill="FFFFFF"/>
        <w:spacing w:after="0" w:line="195" w:lineRule="atLeast"/>
        <w:ind w:left="2298" w:right="1188" w:firstLine="1"/>
        <w:jc w:val="both"/>
        <w:rPr>
          <w:rFonts w:eastAsia="Times New Roman" w:cstheme="minorHAnsi"/>
          <w:color w:val="222222"/>
          <w:sz w:val="24"/>
          <w:szCs w:val="24"/>
        </w:rPr>
      </w:pPr>
      <w:r w:rsidRPr="00F51D3C">
        <w:rPr>
          <w:rFonts w:eastAsia="Times New Roman" w:cstheme="minorHAnsi"/>
          <w:color w:val="313333"/>
          <w:sz w:val="23"/>
          <w:szCs w:val="23"/>
        </w:rPr>
        <w:t>The Contractor shall purchase and maintain during the life of this Contract comprehensive automobile liability insurance in the amount o</w:t>
      </w:r>
      <w:r w:rsidRPr="00F51D3C">
        <w:rPr>
          <w:rFonts w:eastAsia="Times New Roman" w:cstheme="minorHAnsi"/>
          <w:color w:val="505252"/>
          <w:sz w:val="23"/>
          <w:szCs w:val="23"/>
        </w:rPr>
        <w:t>f </w:t>
      </w:r>
      <w:r w:rsidRPr="00F51D3C">
        <w:rPr>
          <w:rFonts w:eastAsia="Times New Roman" w:cstheme="minorHAnsi"/>
          <w:color w:val="313333"/>
          <w:sz w:val="23"/>
          <w:szCs w:val="23"/>
        </w:rPr>
        <w:t>$1,000,000 per each occurrence for each vehicle used in any</w:t>
      </w:r>
      <w:r w:rsidRPr="00F51D3C">
        <w:rPr>
          <w:rFonts w:eastAsia="Times New Roman" w:cstheme="minorHAnsi"/>
          <w:color w:val="313333"/>
          <w:spacing w:val="-1"/>
          <w:sz w:val="23"/>
          <w:szCs w:val="23"/>
        </w:rPr>
        <w:t> </w:t>
      </w:r>
      <w:r w:rsidRPr="00F51D3C">
        <w:rPr>
          <w:rFonts w:eastAsia="Times New Roman" w:cstheme="minorHAnsi"/>
          <w:color w:val="313333"/>
          <w:sz w:val="23"/>
          <w:szCs w:val="23"/>
        </w:rPr>
        <w:t>way to</w:t>
      </w:r>
      <w:r w:rsidRPr="00F51D3C">
        <w:rPr>
          <w:rFonts w:eastAsia="Times New Roman" w:cstheme="minorHAnsi"/>
          <w:color w:val="313333"/>
          <w:spacing w:val="-6"/>
          <w:sz w:val="23"/>
          <w:szCs w:val="23"/>
        </w:rPr>
        <w:t> </w:t>
      </w:r>
      <w:r w:rsidRPr="00F51D3C">
        <w:rPr>
          <w:rFonts w:eastAsia="Times New Roman" w:cstheme="minorHAnsi"/>
          <w:color w:val="313333"/>
          <w:sz w:val="23"/>
          <w:szCs w:val="23"/>
        </w:rPr>
        <w:t>complete the Work.</w:t>
      </w:r>
    </w:p>
    <w:p w:rsidR="005B3EBE" w:rsidRPr="00F51D3C" w:rsidRDefault="005B3EBE" w:rsidP="005B3EBE">
      <w:pPr>
        <w:shd w:val="clear" w:color="auto" w:fill="FFFFFF"/>
        <w:spacing w:before="8" w:after="0" w:line="240" w:lineRule="auto"/>
        <w:rPr>
          <w:rFonts w:eastAsia="Times New Roman" w:cstheme="minorHAnsi"/>
          <w:color w:val="222222"/>
          <w:sz w:val="15"/>
          <w:szCs w:val="15"/>
        </w:rPr>
      </w:pPr>
      <w:r w:rsidRPr="00F51D3C">
        <w:rPr>
          <w:rFonts w:eastAsia="Times New Roman" w:cstheme="minorHAnsi"/>
          <w:color w:val="222222"/>
          <w:sz w:val="24"/>
          <w:szCs w:val="24"/>
        </w:rPr>
        <w:t> </w:t>
      </w:r>
    </w:p>
    <w:p w:rsidR="005B3EBE" w:rsidRPr="00F51D3C" w:rsidRDefault="005B3EBE" w:rsidP="005B3EBE">
      <w:pPr>
        <w:shd w:val="clear" w:color="auto" w:fill="FFFFFF"/>
        <w:spacing w:after="0" w:line="240" w:lineRule="auto"/>
        <w:ind w:left="2313"/>
        <w:rPr>
          <w:rFonts w:eastAsia="Times New Roman" w:cstheme="minorHAnsi"/>
          <w:color w:val="222222"/>
          <w:sz w:val="24"/>
          <w:szCs w:val="24"/>
        </w:rPr>
      </w:pPr>
      <w:r w:rsidRPr="00F51D3C">
        <w:rPr>
          <w:rFonts w:eastAsia="Times New Roman" w:cstheme="minorHAnsi"/>
          <w:color w:val="313333"/>
          <w:sz w:val="23"/>
          <w:szCs w:val="23"/>
        </w:rPr>
        <w:t>COMPREHENSIVE</w:t>
      </w:r>
      <w:r w:rsidRPr="00F51D3C">
        <w:rPr>
          <w:rFonts w:eastAsia="Times New Roman" w:cstheme="minorHAnsi"/>
          <w:color w:val="313333"/>
          <w:spacing w:val="73"/>
          <w:sz w:val="23"/>
          <w:szCs w:val="23"/>
        </w:rPr>
        <w:t> </w:t>
      </w:r>
      <w:r w:rsidRPr="00F51D3C">
        <w:rPr>
          <w:rFonts w:eastAsia="Times New Roman" w:cstheme="minorHAnsi"/>
          <w:color w:val="313333"/>
          <w:sz w:val="23"/>
          <w:szCs w:val="23"/>
        </w:rPr>
        <w:t>GENERAL</w:t>
      </w:r>
      <w:r w:rsidRPr="00F51D3C">
        <w:rPr>
          <w:rFonts w:eastAsia="Times New Roman" w:cstheme="minorHAnsi"/>
          <w:color w:val="313333"/>
          <w:spacing w:val="40"/>
          <w:sz w:val="23"/>
          <w:szCs w:val="23"/>
        </w:rPr>
        <w:t> </w:t>
      </w:r>
      <w:r w:rsidRPr="00F51D3C">
        <w:rPr>
          <w:rFonts w:eastAsia="Times New Roman" w:cstheme="minorHAnsi"/>
          <w:color w:val="313333"/>
          <w:spacing w:val="-2"/>
          <w:sz w:val="23"/>
          <w:szCs w:val="23"/>
        </w:rPr>
        <w:t>REQUIREMENTS</w:t>
      </w:r>
    </w:p>
    <w:p w:rsidR="005B3EBE" w:rsidRPr="00F51D3C" w:rsidRDefault="005B3EBE" w:rsidP="005B3EBE">
      <w:pPr>
        <w:shd w:val="clear" w:color="auto" w:fill="FFFFFF"/>
        <w:spacing w:after="0" w:line="209" w:lineRule="atLeast"/>
        <w:ind w:left="2312" w:right="1172" w:firstLine="1"/>
        <w:jc w:val="both"/>
        <w:rPr>
          <w:rFonts w:eastAsia="Times New Roman" w:cstheme="minorHAnsi"/>
          <w:color w:val="222222"/>
          <w:sz w:val="24"/>
          <w:szCs w:val="24"/>
        </w:rPr>
      </w:pPr>
      <w:r w:rsidRPr="00F51D3C">
        <w:rPr>
          <w:rFonts w:eastAsia="Times New Roman" w:cstheme="minorHAnsi"/>
          <w:color w:val="313333"/>
          <w:sz w:val="23"/>
          <w:szCs w:val="23"/>
        </w:rPr>
        <w:t>The Contractor shall purchase and maintain during the life of this Contract the following Comprehensive General Liability insurance:</w:t>
      </w:r>
    </w:p>
    <w:p w:rsidR="005B3EBE" w:rsidRPr="00F51D3C" w:rsidRDefault="005B3EBE" w:rsidP="005B3EBE">
      <w:pPr>
        <w:shd w:val="clear" w:color="auto" w:fill="FFFFFF"/>
        <w:spacing w:before="7" w:after="0" w:line="240" w:lineRule="auto"/>
        <w:rPr>
          <w:rFonts w:eastAsia="Times New Roman" w:cstheme="minorHAnsi"/>
          <w:color w:val="222222"/>
          <w:sz w:val="15"/>
          <w:szCs w:val="15"/>
        </w:rPr>
      </w:pPr>
      <w:r w:rsidRPr="00F51D3C">
        <w:rPr>
          <w:rFonts w:eastAsia="Times New Roman" w:cstheme="minorHAnsi"/>
          <w:color w:val="222222"/>
        </w:rPr>
        <w:t> </w:t>
      </w:r>
    </w:p>
    <w:p w:rsidR="005B3EBE" w:rsidRPr="00F51D3C" w:rsidRDefault="005B3EBE" w:rsidP="005B3EBE">
      <w:pPr>
        <w:shd w:val="clear" w:color="auto" w:fill="FFFFFF"/>
        <w:spacing w:after="0" w:line="240" w:lineRule="auto"/>
        <w:ind w:left="2612" w:firstLine="3"/>
        <w:rPr>
          <w:rFonts w:eastAsia="Times New Roman" w:cstheme="minorHAnsi"/>
          <w:color w:val="222222"/>
        </w:rPr>
      </w:pPr>
      <w:r w:rsidRPr="00F51D3C">
        <w:rPr>
          <w:rFonts w:eastAsia="Times New Roman" w:cstheme="minorHAnsi"/>
          <w:color w:val="313333"/>
          <w:spacing w:val="-1"/>
        </w:rPr>
        <w:t>A.</w:t>
      </w:r>
      <w:r w:rsidRPr="00F51D3C">
        <w:rPr>
          <w:rFonts w:eastAsia="Times New Roman" w:cstheme="minorHAnsi"/>
          <w:color w:val="313333"/>
          <w:spacing w:val="-1"/>
          <w:sz w:val="14"/>
          <w:szCs w:val="14"/>
        </w:rPr>
        <w:t> $</w:t>
      </w:r>
      <w:r w:rsidRPr="00F51D3C">
        <w:rPr>
          <w:rFonts w:eastAsia="Times New Roman" w:cstheme="minorHAnsi"/>
          <w:color w:val="313333"/>
          <w:sz w:val="23"/>
          <w:szCs w:val="23"/>
        </w:rPr>
        <w:t>2,000,000.00</w:t>
      </w:r>
      <w:r w:rsidRPr="00F51D3C">
        <w:rPr>
          <w:rFonts w:eastAsia="Times New Roman" w:cstheme="minorHAnsi"/>
          <w:color w:val="313333"/>
          <w:spacing w:val="-9"/>
          <w:sz w:val="23"/>
          <w:szCs w:val="23"/>
        </w:rPr>
        <w:t> </w:t>
      </w:r>
      <w:r w:rsidRPr="00F51D3C">
        <w:rPr>
          <w:rFonts w:eastAsia="Times New Roman" w:cstheme="minorHAnsi"/>
          <w:color w:val="313333"/>
          <w:sz w:val="23"/>
          <w:szCs w:val="23"/>
        </w:rPr>
        <w:t>Annual</w:t>
      </w:r>
      <w:r w:rsidRPr="00F51D3C">
        <w:rPr>
          <w:rFonts w:eastAsia="Times New Roman" w:cstheme="minorHAnsi"/>
          <w:color w:val="313333"/>
          <w:spacing w:val="-4"/>
          <w:sz w:val="23"/>
          <w:szCs w:val="23"/>
        </w:rPr>
        <w:t> </w:t>
      </w:r>
      <w:r w:rsidRPr="00F51D3C">
        <w:rPr>
          <w:rFonts w:eastAsia="Times New Roman" w:cstheme="minorHAnsi"/>
          <w:color w:val="313333"/>
          <w:spacing w:val="-2"/>
          <w:sz w:val="23"/>
          <w:szCs w:val="23"/>
        </w:rPr>
        <w:t>Aggregate;</w:t>
      </w:r>
    </w:p>
    <w:p w:rsidR="005B3EBE" w:rsidRPr="00F51D3C" w:rsidRDefault="005B3EBE" w:rsidP="005B3EBE">
      <w:pPr>
        <w:shd w:val="clear" w:color="auto" w:fill="FFFFFF"/>
        <w:spacing w:after="0" w:line="240" w:lineRule="auto"/>
        <w:ind w:left="2598" w:firstLine="3"/>
        <w:rPr>
          <w:rFonts w:eastAsia="Times New Roman" w:cstheme="minorHAnsi"/>
          <w:color w:val="222222"/>
        </w:rPr>
      </w:pPr>
      <w:r w:rsidRPr="00F51D3C">
        <w:rPr>
          <w:rFonts w:eastAsia="Times New Roman" w:cstheme="minorHAnsi"/>
          <w:color w:val="313333"/>
          <w:spacing w:val="-1"/>
          <w:sz w:val="23"/>
          <w:szCs w:val="23"/>
        </w:rPr>
        <w:t>B.</w:t>
      </w:r>
      <w:r w:rsidRPr="00F51D3C">
        <w:rPr>
          <w:rFonts w:eastAsia="Times New Roman" w:cstheme="minorHAnsi"/>
          <w:color w:val="313333"/>
          <w:spacing w:val="-1"/>
          <w:sz w:val="14"/>
          <w:szCs w:val="14"/>
        </w:rPr>
        <w:t> $</w:t>
      </w:r>
      <w:r w:rsidRPr="00F51D3C">
        <w:rPr>
          <w:rFonts w:eastAsia="Times New Roman" w:cstheme="minorHAnsi"/>
          <w:color w:val="313333"/>
          <w:sz w:val="23"/>
          <w:szCs w:val="23"/>
        </w:rPr>
        <w:t>1,000,000</w:t>
      </w:r>
      <w:r w:rsidRPr="00F51D3C">
        <w:rPr>
          <w:rFonts w:eastAsia="Times New Roman" w:cstheme="minorHAnsi"/>
          <w:color w:val="131313"/>
          <w:sz w:val="23"/>
          <w:szCs w:val="23"/>
        </w:rPr>
        <w:t>.</w:t>
      </w:r>
      <w:r w:rsidRPr="00F51D3C">
        <w:rPr>
          <w:rFonts w:eastAsia="Times New Roman" w:cstheme="minorHAnsi"/>
          <w:color w:val="313333"/>
          <w:sz w:val="23"/>
          <w:szCs w:val="23"/>
        </w:rPr>
        <w:t>00</w:t>
      </w:r>
      <w:r w:rsidRPr="00F51D3C">
        <w:rPr>
          <w:rFonts w:eastAsia="Times New Roman" w:cstheme="minorHAnsi"/>
          <w:color w:val="313333"/>
          <w:spacing w:val="-6"/>
          <w:sz w:val="23"/>
          <w:szCs w:val="23"/>
        </w:rPr>
        <w:t> </w:t>
      </w:r>
      <w:r w:rsidRPr="00F51D3C">
        <w:rPr>
          <w:rFonts w:eastAsia="Times New Roman" w:cstheme="minorHAnsi"/>
          <w:color w:val="313333"/>
          <w:sz w:val="23"/>
          <w:szCs w:val="23"/>
        </w:rPr>
        <w:t>per</w:t>
      </w:r>
      <w:r w:rsidRPr="00F51D3C">
        <w:rPr>
          <w:rFonts w:eastAsia="Times New Roman" w:cstheme="minorHAnsi"/>
          <w:color w:val="313333"/>
          <w:spacing w:val="-12"/>
          <w:sz w:val="23"/>
          <w:szCs w:val="23"/>
        </w:rPr>
        <w:t> </w:t>
      </w:r>
      <w:r w:rsidRPr="00F51D3C">
        <w:rPr>
          <w:rFonts w:eastAsia="Times New Roman" w:cstheme="minorHAnsi"/>
          <w:color w:val="313333"/>
          <w:spacing w:val="-2"/>
          <w:sz w:val="23"/>
          <w:szCs w:val="23"/>
        </w:rPr>
        <w:t>Occurrence;</w:t>
      </w:r>
    </w:p>
    <w:p w:rsidR="005B3EBE" w:rsidRPr="00F51D3C" w:rsidRDefault="005B3EBE" w:rsidP="005B3EBE">
      <w:pPr>
        <w:shd w:val="clear" w:color="auto" w:fill="FFFFFF"/>
        <w:spacing w:after="0" w:line="240" w:lineRule="auto"/>
        <w:ind w:left="2605" w:firstLine="3"/>
        <w:rPr>
          <w:rFonts w:eastAsia="Times New Roman" w:cstheme="minorHAnsi"/>
          <w:color w:val="222222"/>
        </w:rPr>
      </w:pPr>
      <w:r w:rsidRPr="00F51D3C">
        <w:rPr>
          <w:rFonts w:eastAsia="Times New Roman" w:cstheme="minorHAnsi"/>
          <w:color w:val="313333"/>
          <w:spacing w:val="-1"/>
          <w:sz w:val="23"/>
          <w:szCs w:val="23"/>
        </w:rPr>
        <w:t>C.</w:t>
      </w:r>
      <w:r w:rsidRPr="00F51D3C">
        <w:rPr>
          <w:rFonts w:eastAsia="Times New Roman" w:cstheme="minorHAnsi"/>
          <w:color w:val="313333"/>
          <w:spacing w:val="-1"/>
          <w:sz w:val="14"/>
          <w:szCs w:val="14"/>
        </w:rPr>
        <w:t> $</w:t>
      </w:r>
      <w:r w:rsidRPr="00F51D3C">
        <w:rPr>
          <w:rFonts w:eastAsia="Times New Roman" w:cstheme="minorHAnsi"/>
          <w:color w:val="313333"/>
          <w:sz w:val="23"/>
          <w:szCs w:val="23"/>
        </w:rPr>
        <w:t>1,000,000.00</w:t>
      </w:r>
      <w:r w:rsidRPr="00F51D3C">
        <w:rPr>
          <w:rFonts w:eastAsia="Times New Roman" w:cstheme="minorHAnsi"/>
          <w:color w:val="313333"/>
          <w:spacing w:val="-3"/>
          <w:sz w:val="23"/>
          <w:szCs w:val="23"/>
        </w:rPr>
        <w:t> </w:t>
      </w:r>
      <w:r w:rsidRPr="00F51D3C">
        <w:rPr>
          <w:rFonts w:eastAsia="Times New Roman" w:cstheme="minorHAnsi"/>
          <w:color w:val="313333"/>
          <w:sz w:val="23"/>
          <w:szCs w:val="23"/>
        </w:rPr>
        <w:t>Products</w:t>
      </w:r>
      <w:r w:rsidRPr="00F51D3C">
        <w:rPr>
          <w:rFonts w:eastAsia="Times New Roman" w:cstheme="minorHAnsi"/>
          <w:color w:val="313333"/>
          <w:spacing w:val="-8"/>
          <w:sz w:val="23"/>
          <w:szCs w:val="23"/>
        </w:rPr>
        <w:t> </w:t>
      </w:r>
      <w:r w:rsidRPr="00F51D3C">
        <w:rPr>
          <w:rFonts w:eastAsia="Times New Roman" w:cstheme="minorHAnsi"/>
          <w:color w:val="313333"/>
          <w:sz w:val="23"/>
          <w:szCs w:val="23"/>
        </w:rPr>
        <w:t>and</w:t>
      </w:r>
      <w:r w:rsidRPr="00F51D3C">
        <w:rPr>
          <w:rFonts w:eastAsia="Times New Roman" w:cstheme="minorHAnsi"/>
          <w:color w:val="313333"/>
          <w:spacing w:val="-15"/>
          <w:sz w:val="23"/>
          <w:szCs w:val="23"/>
        </w:rPr>
        <w:t> </w:t>
      </w:r>
      <w:r w:rsidRPr="00F51D3C">
        <w:rPr>
          <w:rFonts w:eastAsia="Times New Roman" w:cstheme="minorHAnsi"/>
          <w:color w:val="313333"/>
          <w:sz w:val="23"/>
          <w:szCs w:val="23"/>
        </w:rPr>
        <w:t>Completed</w:t>
      </w:r>
      <w:r w:rsidRPr="00F51D3C">
        <w:rPr>
          <w:rFonts w:eastAsia="Times New Roman" w:cstheme="minorHAnsi"/>
          <w:color w:val="313333"/>
          <w:spacing w:val="-7"/>
          <w:sz w:val="23"/>
          <w:szCs w:val="23"/>
        </w:rPr>
        <w:t> </w:t>
      </w:r>
      <w:r w:rsidRPr="00F51D3C">
        <w:rPr>
          <w:rFonts w:eastAsia="Times New Roman" w:cstheme="minorHAnsi"/>
          <w:color w:val="313333"/>
          <w:spacing w:val="-2"/>
          <w:sz w:val="23"/>
          <w:szCs w:val="23"/>
        </w:rPr>
        <w:t>Operations;</w:t>
      </w:r>
    </w:p>
    <w:p w:rsidR="005B3EBE" w:rsidRPr="00F51D3C" w:rsidRDefault="005B3EBE" w:rsidP="005B3EBE">
      <w:pPr>
        <w:shd w:val="clear" w:color="auto" w:fill="FFFFFF"/>
        <w:spacing w:after="0" w:line="240" w:lineRule="auto"/>
        <w:rPr>
          <w:rFonts w:eastAsia="Times New Roman" w:cstheme="minorHAnsi"/>
          <w:color w:val="222222"/>
          <w:sz w:val="15"/>
          <w:szCs w:val="15"/>
        </w:rPr>
      </w:pPr>
      <w:r w:rsidRPr="00F51D3C">
        <w:rPr>
          <w:rFonts w:eastAsia="Times New Roman" w:cstheme="minorHAnsi"/>
          <w:color w:val="222222"/>
          <w:sz w:val="20"/>
          <w:szCs w:val="20"/>
        </w:rPr>
        <w:t> </w:t>
      </w:r>
    </w:p>
    <w:p w:rsidR="005B3EBE" w:rsidRPr="00197CE0" w:rsidRDefault="005B3EBE" w:rsidP="005B3EBE">
      <w:pPr>
        <w:rPr>
          <w:b/>
          <w:sz w:val="24"/>
          <w:szCs w:val="24"/>
        </w:rPr>
      </w:pPr>
      <w:r>
        <w:rPr>
          <w:b/>
          <w:sz w:val="24"/>
          <w:szCs w:val="24"/>
        </w:rPr>
        <w:lastRenderedPageBreak/>
        <w:t>Contract Award:</w:t>
      </w:r>
    </w:p>
    <w:p w:rsidR="005B3EBE" w:rsidRDefault="005B3EBE" w:rsidP="005B3EBE">
      <w:pPr>
        <w:rPr>
          <w:sz w:val="24"/>
          <w:szCs w:val="24"/>
        </w:rPr>
      </w:pPr>
      <w:r w:rsidRPr="00DC1C72">
        <w:rPr>
          <w:sz w:val="24"/>
          <w:szCs w:val="24"/>
        </w:rPr>
        <w:t xml:space="preserve">The contract will be awarded to the lowest responsible bidder.  In addition to price The Town of Ware Shoals will consider </w:t>
      </w:r>
    </w:p>
    <w:p w:rsidR="005B3EBE" w:rsidRDefault="005B3EBE" w:rsidP="005B3EBE">
      <w:pPr>
        <w:pStyle w:val="ListParagraph"/>
        <w:numPr>
          <w:ilvl w:val="0"/>
          <w:numId w:val="3"/>
        </w:numPr>
        <w:rPr>
          <w:sz w:val="24"/>
          <w:szCs w:val="24"/>
        </w:rPr>
      </w:pPr>
      <w:r>
        <w:rPr>
          <w:sz w:val="24"/>
          <w:szCs w:val="24"/>
        </w:rPr>
        <w:t>T</w:t>
      </w:r>
      <w:r w:rsidRPr="00DC1C72">
        <w:rPr>
          <w:sz w:val="24"/>
          <w:szCs w:val="24"/>
        </w:rPr>
        <w:t xml:space="preserve">he ability, capacity, and skill of the bidder </w:t>
      </w:r>
    </w:p>
    <w:p w:rsidR="005B3EBE" w:rsidRDefault="005B3EBE" w:rsidP="005B3EBE">
      <w:pPr>
        <w:pStyle w:val="ListParagraph"/>
        <w:numPr>
          <w:ilvl w:val="0"/>
          <w:numId w:val="3"/>
        </w:numPr>
        <w:rPr>
          <w:sz w:val="24"/>
          <w:szCs w:val="24"/>
        </w:rPr>
      </w:pPr>
      <w:r>
        <w:rPr>
          <w:sz w:val="24"/>
          <w:szCs w:val="24"/>
        </w:rPr>
        <w:t xml:space="preserve">if the bidder can perform the contract service promptly </w:t>
      </w:r>
    </w:p>
    <w:p w:rsidR="005B3EBE" w:rsidRDefault="005B3EBE" w:rsidP="005B3EBE">
      <w:pPr>
        <w:pStyle w:val="ListParagraph"/>
        <w:numPr>
          <w:ilvl w:val="0"/>
          <w:numId w:val="3"/>
        </w:numPr>
        <w:rPr>
          <w:sz w:val="24"/>
          <w:szCs w:val="24"/>
        </w:rPr>
      </w:pPr>
      <w:r>
        <w:rPr>
          <w:sz w:val="24"/>
          <w:szCs w:val="24"/>
        </w:rPr>
        <w:t>The character, integrity, reputation, judgment, experience, and efficiency of the bidder.</w:t>
      </w:r>
    </w:p>
    <w:p w:rsidR="005B3EBE" w:rsidRDefault="005B3EBE" w:rsidP="005B3EBE">
      <w:pPr>
        <w:pStyle w:val="ListParagraph"/>
        <w:numPr>
          <w:ilvl w:val="0"/>
          <w:numId w:val="3"/>
        </w:numPr>
        <w:rPr>
          <w:sz w:val="24"/>
          <w:szCs w:val="24"/>
        </w:rPr>
      </w:pPr>
      <w:r>
        <w:rPr>
          <w:sz w:val="24"/>
          <w:szCs w:val="24"/>
        </w:rPr>
        <w:t>The quality of performance of previous contracts or services.</w:t>
      </w:r>
    </w:p>
    <w:p w:rsidR="005B3EBE" w:rsidRDefault="005B3EBE" w:rsidP="005B3EBE">
      <w:pPr>
        <w:pStyle w:val="ListParagraph"/>
        <w:numPr>
          <w:ilvl w:val="0"/>
          <w:numId w:val="3"/>
        </w:numPr>
        <w:rPr>
          <w:sz w:val="24"/>
          <w:szCs w:val="24"/>
        </w:rPr>
      </w:pPr>
      <w:r>
        <w:rPr>
          <w:sz w:val="24"/>
          <w:szCs w:val="24"/>
        </w:rPr>
        <w:t xml:space="preserve">The sufficiency of the financial resources and ability of the bidder to perform the contract or provide the service </w:t>
      </w:r>
    </w:p>
    <w:p w:rsidR="005B3EBE" w:rsidRDefault="005B3EBE" w:rsidP="005B3EBE">
      <w:pPr>
        <w:pStyle w:val="ListParagraph"/>
        <w:numPr>
          <w:ilvl w:val="0"/>
          <w:numId w:val="3"/>
        </w:numPr>
        <w:rPr>
          <w:sz w:val="24"/>
          <w:szCs w:val="24"/>
        </w:rPr>
      </w:pPr>
      <w:r>
        <w:rPr>
          <w:sz w:val="24"/>
          <w:szCs w:val="24"/>
        </w:rPr>
        <w:t>The quality, availability, and adaptability of the supplies or contractual services to the particular use required.</w:t>
      </w:r>
    </w:p>
    <w:p w:rsidR="005B3EBE" w:rsidRDefault="005B3EBE" w:rsidP="005B3EBE">
      <w:pPr>
        <w:pStyle w:val="ListParagraph"/>
        <w:numPr>
          <w:ilvl w:val="0"/>
          <w:numId w:val="3"/>
        </w:numPr>
        <w:rPr>
          <w:sz w:val="24"/>
          <w:szCs w:val="24"/>
        </w:rPr>
      </w:pPr>
      <w:r>
        <w:rPr>
          <w:sz w:val="24"/>
          <w:szCs w:val="24"/>
        </w:rPr>
        <w:t>The ability of the bidder to provide future maintenance and services for the use of the subject of the contract.</w:t>
      </w:r>
    </w:p>
    <w:p w:rsidR="005B3EBE" w:rsidRPr="00DC1C72" w:rsidRDefault="005B3EBE" w:rsidP="005B3EBE">
      <w:pPr>
        <w:pStyle w:val="ListParagraph"/>
        <w:numPr>
          <w:ilvl w:val="0"/>
          <w:numId w:val="3"/>
        </w:numPr>
        <w:rPr>
          <w:sz w:val="24"/>
          <w:szCs w:val="24"/>
        </w:rPr>
      </w:pPr>
      <w:r>
        <w:rPr>
          <w:sz w:val="24"/>
          <w:szCs w:val="24"/>
        </w:rPr>
        <w:t>The number and scope of conditions attached to the bid.</w:t>
      </w:r>
    </w:p>
    <w:p w:rsidR="005B3EBE" w:rsidRDefault="005B3EBE" w:rsidP="005B3EBE">
      <w:pPr>
        <w:ind w:left="720"/>
        <w:rPr>
          <w:sz w:val="24"/>
          <w:szCs w:val="24"/>
        </w:rPr>
      </w:pPr>
    </w:p>
    <w:p w:rsidR="005B3EBE" w:rsidRPr="0029266C" w:rsidRDefault="005B3EBE" w:rsidP="005B3EBE">
      <w:pPr>
        <w:spacing w:before="10" w:line="247" w:lineRule="auto"/>
        <w:ind w:left="646" w:right="1326" w:firstLine="11"/>
        <w:rPr>
          <w:rFonts w:ascii="Times New Roman"/>
          <w:b/>
          <w:bCs/>
          <w:color w:val="383A38"/>
          <w:w w:val="105"/>
          <w:sz w:val="23"/>
        </w:rPr>
      </w:pPr>
      <w:r w:rsidRPr="0029266C">
        <w:rPr>
          <w:rFonts w:ascii="Times New Roman"/>
          <w:b/>
          <w:bCs/>
          <w:color w:val="383A38"/>
          <w:w w:val="105"/>
          <w:sz w:val="23"/>
        </w:rPr>
        <w:t>RESERVATION OF RIGHTS</w:t>
      </w:r>
    </w:p>
    <w:p w:rsidR="005B3EBE" w:rsidRPr="0029266C" w:rsidRDefault="005B3EBE" w:rsidP="005B3EBE">
      <w:pPr>
        <w:spacing w:before="10" w:line="247" w:lineRule="auto"/>
        <w:ind w:left="646" w:right="1326" w:firstLine="11"/>
        <w:rPr>
          <w:rFonts w:ascii="Times New Roman"/>
          <w:color w:val="383A38"/>
          <w:w w:val="105"/>
          <w:sz w:val="23"/>
        </w:rPr>
      </w:pPr>
    </w:p>
    <w:p w:rsidR="005B3EBE" w:rsidRPr="0029266C" w:rsidRDefault="005B3EBE" w:rsidP="005B3EBE">
      <w:pPr>
        <w:spacing w:before="10" w:line="247" w:lineRule="auto"/>
        <w:ind w:left="646" w:right="1326" w:firstLine="11"/>
        <w:rPr>
          <w:rFonts w:ascii="Times New Roman" w:hAnsi="Times New Roman" w:cs="Times New Roman"/>
          <w:color w:val="383A38"/>
          <w:w w:val="105"/>
        </w:rPr>
      </w:pPr>
      <w:r w:rsidRPr="0029266C">
        <w:rPr>
          <w:rFonts w:ascii="Times New Roman"/>
          <w:color w:val="383A38"/>
          <w:w w:val="105"/>
          <w:sz w:val="23"/>
        </w:rPr>
        <w:t xml:space="preserve">  </w:t>
      </w:r>
      <w:r w:rsidRPr="0029266C">
        <w:rPr>
          <w:rFonts w:ascii="Times New Roman"/>
          <w:color w:val="383A38"/>
          <w:w w:val="105"/>
          <w:sz w:val="23"/>
        </w:rPr>
        <w:tab/>
      </w:r>
      <w:r w:rsidRPr="0029266C">
        <w:rPr>
          <w:rFonts w:ascii="Times New Roman" w:hAnsi="Times New Roman" w:cs="Times New Roman"/>
          <w:color w:val="383A38"/>
          <w:w w:val="105"/>
        </w:rPr>
        <w:t xml:space="preserve">The Town reserves the right to reject any and all bids, to abandon the work entirely and to waive any informality or non-substantive irregularity as the interest of The Town may require and to be the sole judge of the selection process. </w:t>
      </w:r>
    </w:p>
    <w:p w:rsidR="005B3EBE" w:rsidRPr="0029266C" w:rsidRDefault="005B3EBE" w:rsidP="005B3EBE">
      <w:pPr>
        <w:spacing w:before="10" w:line="247" w:lineRule="auto"/>
        <w:ind w:left="646" w:right="1326" w:firstLine="11"/>
        <w:rPr>
          <w:rFonts w:ascii="Times New Roman" w:hAnsi="Times New Roman" w:cs="Times New Roman"/>
          <w:color w:val="383A38"/>
          <w:w w:val="105"/>
        </w:rPr>
      </w:pPr>
    </w:p>
    <w:p w:rsidR="005B3EBE" w:rsidRPr="0029266C" w:rsidRDefault="005B3EBE" w:rsidP="005B3EBE">
      <w:pPr>
        <w:spacing w:before="10" w:line="247" w:lineRule="auto"/>
        <w:ind w:left="720" w:right="1326" w:firstLine="720"/>
        <w:rPr>
          <w:rFonts w:ascii="Times New Roman" w:hAnsi="Times New Roman" w:cs="Times New Roman"/>
          <w:color w:val="383A38"/>
          <w:w w:val="105"/>
        </w:rPr>
      </w:pPr>
      <w:r w:rsidRPr="0029266C">
        <w:rPr>
          <w:rFonts w:ascii="Times New Roman" w:hAnsi="Times New Roman" w:cs="Times New Roman"/>
          <w:color w:val="383A38"/>
          <w:w w:val="105"/>
        </w:rPr>
        <w:t xml:space="preserve">The Town retains the right at its sole discretion to select the contractor that is the lowest responsible bidder as defined in the State Statures or The Town ordinances, however the lowest proposed cost will not be the sole criterion for recommending the contract award. </w:t>
      </w:r>
    </w:p>
    <w:p w:rsidR="005B3EBE" w:rsidRPr="0029266C" w:rsidRDefault="005B3EBE" w:rsidP="005B3EBE">
      <w:pPr>
        <w:spacing w:before="10" w:line="247" w:lineRule="auto"/>
        <w:ind w:left="646" w:right="1326" w:firstLine="11"/>
        <w:rPr>
          <w:rFonts w:ascii="Times New Roman" w:hAnsi="Times New Roman" w:cs="Times New Roman"/>
          <w:color w:val="383A38"/>
          <w:w w:val="105"/>
        </w:rPr>
      </w:pPr>
    </w:p>
    <w:p w:rsidR="005B3EBE" w:rsidRPr="0029266C" w:rsidRDefault="005B3EBE" w:rsidP="005B3EBE">
      <w:pPr>
        <w:spacing w:before="10" w:line="247" w:lineRule="auto"/>
        <w:ind w:left="720" w:right="1326" w:firstLine="720"/>
        <w:rPr>
          <w:rFonts w:ascii="Times New Roman" w:hAnsi="Times New Roman" w:cs="Times New Roman"/>
          <w:color w:val="383A38"/>
          <w:w w:val="105"/>
        </w:rPr>
      </w:pPr>
      <w:r w:rsidRPr="0029266C">
        <w:rPr>
          <w:rFonts w:ascii="Times New Roman" w:hAnsi="Times New Roman" w:cs="Times New Roman"/>
          <w:color w:val="383A38"/>
          <w:w w:val="105"/>
        </w:rPr>
        <w:t xml:space="preserve">The Town reserves the right to request any supplemental information it deems necessary to evaluate bidders experience or qualifications. This may include supplemental financial information, additional interview(s), and/or additional presentation by the bidder. Failure to furnish all information requested may disqualify the bidders, in the sole discretion of The Town. False, incomplete, misleading or unresponsive statements in a bid may also be sufficient cause for rejection. </w:t>
      </w:r>
    </w:p>
    <w:p w:rsidR="005B3EBE" w:rsidRPr="0029266C" w:rsidRDefault="005B3EBE" w:rsidP="005B3EBE">
      <w:pPr>
        <w:spacing w:before="10" w:line="247" w:lineRule="auto"/>
        <w:ind w:left="720" w:right="1326" w:firstLine="720"/>
        <w:rPr>
          <w:rFonts w:ascii="Times New Roman" w:hAnsi="Times New Roman" w:cs="Times New Roman"/>
          <w:color w:val="383A38"/>
          <w:w w:val="105"/>
        </w:rPr>
      </w:pPr>
    </w:p>
    <w:p w:rsidR="005B3EBE" w:rsidRPr="0029266C" w:rsidRDefault="005B3EBE" w:rsidP="005B3EBE">
      <w:pPr>
        <w:spacing w:before="10" w:line="247" w:lineRule="auto"/>
        <w:ind w:left="720" w:right="1326" w:firstLine="720"/>
        <w:rPr>
          <w:rFonts w:ascii="Times New Roman" w:hAnsi="Times New Roman" w:cs="Times New Roman"/>
          <w:color w:val="383A38"/>
          <w:w w:val="105"/>
        </w:rPr>
      </w:pPr>
      <w:r w:rsidRPr="0029266C">
        <w:rPr>
          <w:rFonts w:ascii="Times New Roman" w:hAnsi="Times New Roman" w:cs="Times New Roman"/>
          <w:color w:val="383A38"/>
          <w:w w:val="105"/>
        </w:rPr>
        <w:t xml:space="preserve">The Town reserves the right to reconsider any proposal submitted at any stage of the procurement. It also reserves the right to meet with select bidders at any time to gather additional information. </w:t>
      </w:r>
    </w:p>
    <w:p w:rsidR="005B3EBE" w:rsidRPr="0029266C" w:rsidRDefault="005B3EBE" w:rsidP="005B3EBE">
      <w:pPr>
        <w:spacing w:before="10" w:line="247" w:lineRule="auto"/>
        <w:ind w:left="720" w:right="1326" w:firstLine="720"/>
        <w:rPr>
          <w:rFonts w:ascii="Times New Roman" w:hAnsi="Times New Roman" w:cs="Times New Roman"/>
          <w:color w:val="383A38"/>
          <w:w w:val="105"/>
        </w:rPr>
      </w:pPr>
    </w:p>
    <w:p w:rsidR="005B3EBE" w:rsidRPr="0029266C" w:rsidRDefault="005B3EBE" w:rsidP="005B3EBE">
      <w:pPr>
        <w:spacing w:before="10" w:line="247" w:lineRule="auto"/>
        <w:ind w:left="720" w:right="1326" w:firstLine="720"/>
        <w:rPr>
          <w:rFonts w:ascii="Times New Roman" w:hAnsi="Times New Roman" w:cs="Times New Roman"/>
          <w:color w:val="383A38"/>
          <w:w w:val="105"/>
        </w:rPr>
      </w:pPr>
      <w:r w:rsidRPr="0029266C">
        <w:rPr>
          <w:rFonts w:ascii="Times New Roman" w:hAnsi="Times New Roman" w:cs="Times New Roman"/>
          <w:color w:val="383A38"/>
          <w:w w:val="105"/>
        </w:rPr>
        <w:t xml:space="preserve">The Town shall not be liable for any pre-contractual expenses incurred by prospective bidders or selected contractors, including but not limited to cost incurred in the preparation or submission of proposals. The Town shall be harmless and free from any and all liability, claims, or expenses whatsoever incurred by, or on behalf of, a person or organization responding to this invitation to bid. </w:t>
      </w:r>
    </w:p>
    <w:p w:rsidR="005B3EBE" w:rsidRPr="0029266C" w:rsidRDefault="005B3EBE" w:rsidP="005B3EBE">
      <w:pPr>
        <w:spacing w:before="10" w:line="247" w:lineRule="auto"/>
        <w:ind w:left="720" w:right="1326" w:firstLine="720"/>
        <w:rPr>
          <w:rFonts w:ascii="Times New Roman" w:hAnsi="Times New Roman" w:cs="Times New Roman"/>
          <w:color w:val="383A38"/>
          <w:w w:val="105"/>
        </w:rPr>
      </w:pPr>
    </w:p>
    <w:p w:rsidR="005B3EBE" w:rsidRPr="0029266C" w:rsidRDefault="005B3EBE" w:rsidP="005B3EBE">
      <w:pPr>
        <w:spacing w:before="10" w:line="247" w:lineRule="auto"/>
        <w:ind w:left="720" w:right="1326" w:firstLine="720"/>
        <w:rPr>
          <w:rFonts w:ascii="Times New Roman" w:hAnsi="Times New Roman" w:cs="Times New Roman"/>
          <w:color w:val="383A38"/>
          <w:w w:val="105"/>
        </w:rPr>
      </w:pPr>
      <w:r w:rsidRPr="0029266C">
        <w:rPr>
          <w:rFonts w:ascii="Times New Roman" w:hAnsi="Times New Roman" w:cs="Times New Roman"/>
          <w:color w:val="383A38"/>
          <w:w w:val="105"/>
        </w:rPr>
        <w:t xml:space="preserve">If the successful bidder defaults, the Town may award the project to the next best proposal and my recover the loss occasioned by the successful bidder against a surety bond, if any, or by suit against the successful bidder. </w:t>
      </w:r>
    </w:p>
    <w:p w:rsidR="005B3EBE" w:rsidRPr="0029266C" w:rsidRDefault="005B3EBE" w:rsidP="005B3EBE">
      <w:pPr>
        <w:spacing w:before="10" w:line="247" w:lineRule="auto"/>
        <w:ind w:left="720" w:right="1326" w:firstLine="720"/>
        <w:rPr>
          <w:rFonts w:ascii="Times New Roman" w:hAnsi="Times New Roman" w:cs="Times New Roman"/>
          <w:color w:val="383A38"/>
          <w:w w:val="105"/>
        </w:rPr>
      </w:pPr>
    </w:p>
    <w:p w:rsidR="005B3EBE" w:rsidRDefault="005B3EBE" w:rsidP="005B3EBE">
      <w:pPr>
        <w:spacing w:before="10" w:line="247" w:lineRule="auto"/>
        <w:ind w:left="720" w:right="1326" w:firstLine="720"/>
        <w:rPr>
          <w:rFonts w:ascii="Times New Roman" w:hAnsi="Times New Roman" w:cs="Times New Roman"/>
          <w:color w:val="383A38"/>
          <w:w w:val="105"/>
        </w:rPr>
      </w:pPr>
      <w:r w:rsidRPr="0029266C">
        <w:rPr>
          <w:rFonts w:ascii="Times New Roman" w:hAnsi="Times New Roman" w:cs="Times New Roman"/>
          <w:color w:val="383A38"/>
          <w:w w:val="105"/>
        </w:rPr>
        <w:t>All proposals submitted in response to this Invitation to Bid become the property of the Town and public records and, as such, may be subject to public review under the provisions of the Freedom of Information Act.</w:t>
      </w:r>
      <w:r>
        <w:rPr>
          <w:rFonts w:ascii="Times New Roman" w:hAnsi="Times New Roman" w:cs="Times New Roman"/>
          <w:color w:val="383A38"/>
          <w:w w:val="105"/>
        </w:rPr>
        <w:t xml:space="preserve"> </w:t>
      </w:r>
    </w:p>
    <w:p w:rsidR="005B3EBE" w:rsidRDefault="005B3EBE"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0E4BE6" w:rsidRDefault="000E4BE6" w:rsidP="005D0DC3">
      <w:pPr>
        <w:rPr>
          <w:sz w:val="28"/>
          <w:szCs w:val="28"/>
        </w:rPr>
      </w:pPr>
    </w:p>
    <w:p w:rsidR="00695CB0" w:rsidRDefault="00695CB0" w:rsidP="005D0DC3">
      <w:pPr>
        <w:rPr>
          <w:sz w:val="28"/>
          <w:szCs w:val="28"/>
        </w:rPr>
      </w:pPr>
    </w:p>
    <w:p w:rsidR="00695CB0" w:rsidRDefault="00695CB0" w:rsidP="005D0DC3">
      <w:pPr>
        <w:rPr>
          <w:sz w:val="28"/>
          <w:szCs w:val="28"/>
        </w:rPr>
      </w:pPr>
    </w:p>
    <w:p w:rsidR="000E4BE6" w:rsidRDefault="000E4BE6" w:rsidP="000E4BE6">
      <w:pPr>
        <w:jc w:val="center"/>
        <w:rPr>
          <w:sz w:val="28"/>
          <w:szCs w:val="28"/>
        </w:rPr>
      </w:pPr>
      <w:r>
        <w:rPr>
          <w:noProof/>
          <w:sz w:val="28"/>
          <w:szCs w:val="28"/>
        </w:rPr>
        <w:drawing>
          <wp:inline distT="0" distB="0" distL="0" distR="0">
            <wp:extent cx="2448267" cy="160042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2-08-29 093304 (2).png"/>
                    <pic:cNvPicPr/>
                  </pic:nvPicPr>
                  <pic:blipFill>
                    <a:blip r:embed="rId5">
                      <a:extLst>
                        <a:ext uri="{28A0092B-C50C-407E-A947-70E740481C1C}">
                          <a14:useLocalDpi xmlns:a14="http://schemas.microsoft.com/office/drawing/2010/main" val="0"/>
                        </a:ext>
                      </a:extLst>
                    </a:blip>
                    <a:stretch>
                      <a:fillRect/>
                    </a:stretch>
                  </pic:blipFill>
                  <pic:spPr>
                    <a:xfrm>
                      <a:off x="0" y="0"/>
                      <a:ext cx="2448267" cy="1600423"/>
                    </a:xfrm>
                    <a:prstGeom prst="rect">
                      <a:avLst/>
                    </a:prstGeom>
                  </pic:spPr>
                </pic:pic>
              </a:graphicData>
            </a:graphic>
          </wp:inline>
        </w:drawing>
      </w:r>
    </w:p>
    <w:p w:rsidR="000E4BE6" w:rsidRDefault="000E4BE6" w:rsidP="000E4BE6">
      <w:pPr>
        <w:jc w:val="center"/>
        <w:rPr>
          <w:sz w:val="28"/>
          <w:szCs w:val="28"/>
        </w:rPr>
      </w:pPr>
      <w:r>
        <w:rPr>
          <w:sz w:val="28"/>
          <w:szCs w:val="28"/>
        </w:rPr>
        <w:t xml:space="preserve">Bid Sheet </w:t>
      </w:r>
    </w:p>
    <w:p w:rsidR="000E4BE6" w:rsidRDefault="000E4BE6" w:rsidP="000E4BE6">
      <w:pPr>
        <w:rPr>
          <w:sz w:val="28"/>
          <w:szCs w:val="28"/>
        </w:rPr>
      </w:pPr>
      <w:r>
        <w:rPr>
          <w:sz w:val="28"/>
          <w:szCs w:val="28"/>
        </w:rPr>
        <w:t xml:space="preserve">Project name: Concrete basketball court </w:t>
      </w:r>
    </w:p>
    <w:tbl>
      <w:tblPr>
        <w:tblStyle w:val="TableGrid"/>
        <w:tblW w:w="0" w:type="auto"/>
        <w:tblLook w:val="04A0" w:firstRow="1" w:lastRow="0" w:firstColumn="1" w:lastColumn="0" w:noHBand="0" w:noVBand="1"/>
      </w:tblPr>
      <w:tblGrid>
        <w:gridCol w:w="2337"/>
        <w:gridCol w:w="2337"/>
        <w:gridCol w:w="2338"/>
        <w:gridCol w:w="2338"/>
      </w:tblGrid>
      <w:tr w:rsidR="0007288B" w:rsidTr="0007288B">
        <w:tc>
          <w:tcPr>
            <w:tcW w:w="2337" w:type="dxa"/>
          </w:tcPr>
          <w:p w:rsidR="0007288B" w:rsidRDefault="0007288B" w:rsidP="000E4BE6">
            <w:pPr>
              <w:rPr>
                <w:sz w:val="28"/>
                <w:szCs w:val="28"/>
              </w:rPr>
            </w:pPr>
          </w:p>
        </w:tc>
        <w:tc>
          <w:tcPr>
            <w:tcW w:w="2337" w:type="dxa"/>
          </w:tcPr>
          <w:p w:rsidR="0007288B" w:rsidRDefault="0007288B" w:rsidP="000E4BE6">
            <w:pPr>
              <w:rPr>
                <w:sz w:val="28"/>
                <w:szCs w:val="28"/>
              </w:rPr>
            </w:pPr>
            <w:r>
              <w:rPr>
                <w:sz w:val="28"/>
                <w:szCs w:val="28"/>
              </w:rPr>
              <w:t xml:space="preserve">Quantity </w:t>
            </w:r>
          </w:p>
        </w:tc>
        <w:tc>
          <w:tcPr>
            <w:tcW w:w="2338" w:type="dxa"/>
          </w:tcPr>
          <w:p w:rsidR="0007288B" w:rsidRDefault="0007288B" w:rsidP="000E4BE6">
            <w:pPr>
              <w:rPr>
                <w:sz w:val="28"/>
                <w:szCs w:val="28"/>
              </w:rPr>
            </w:pPr>
            <w:r>
              <w:rPr>
                <w:sz w:val="28"/>
                <w:szCs w:val="28"/>
              </w:rPr>
              <w:t xml:space="preserve">Unit Price </w:t>
            </w:r>
          </w:p>
        </w:tc>
        <w:tc>
          <w:tcPr>
            <w:tcW w:w="2338" w:type="dxa"/>
          </w:tcPr>
          <w:p w:rsidR="0007288B" w:rsidRDefault="0007288B" w:rsidP="000E4BE6">
            <w:pPr>
              <w:rPr>
                <w:sz w:val="28"/>
                <w:szCs w:val="28"/>
              </w:rPr>
            </w:pPr>
            <w:r>
              <w:rPr>
                <w:sz w:val="28"/>
                <w:szCs w:val="28"/>
              </w:rPr>
              <w:t xml:space="preserve">Amount </w:t>
            </w:r>
          </w:p>
        </w:tc>
      </w:tr>
      <w:tr w:rsidR="0007288B" w:rsidTr="0007288B">
        <w:tc>
          <w:tcPr>
            <w:tcW w:w="2337" w:type="dxa"/>
          </w:tcPr>
          <w:p w:rsidR="0007288B" w:rsidRDefault="00695CB0" w:rsidP="000E4BE6">
            <w:pPr>
              <w:rPr>
                <w:sz w:val="28"/>
                <w:szCs w:val="28"/>
              </w:rPr>
            </w:pPr>
            <w:r>
              <w:rPr>
                <w:sz w:val="28"/>
                <w:szCs w:val="28"/>
              </w:rPr>
              <w:t xml:space="preserve">Rough/ fine grading of site, and addition of crush and run. </w:t>
            </w:r>
          </w:p>
        </w:tc>
        <w:tc>
          <w:tcPr>
            <w:tcW w:w="2337" w:type="dxa"/>
          </w:tcPr>
          <w:p w:rsidR="0007288B" w:rsidRDefault="0007288B" w:rsidP="000E4BE6">
            <w:pPr>
              <w:rPr>
                <w:sz w:val="28"/>
                <w:szCs w:val="28"/>
              </w:rPr>
            </w:pPr>
          </w:p>
        </w:tc>
        <w:tc>
          <w:tcPr>
            <w:tcW w:w="2338" w:type="dxa"/>
          </w:tcPr>
          <w:p w:rsidR="0007288B" w:rsidRDefault="0007288B" w:rsidP="000E4BE6">
            <w:pPr>
              <w:rPr>
                <w:sz w:val="28"/>
                <w:szCs w:val="28"/>
              </w:rPr>
            </w:pPr>
          </w:p>
        </w:tc>
        <w:tc>
          <w:tcPr>
            <w:tcW w:w="2338" w:type="dxa"/>
          </w:tcPr>
          <w:p w:rsidR="0007288B" w:rsidRDefault="0007288B" w:rsidP="000E4BE6">
            <w:pPr>
              <w:rPr>
                <w:sz w:val="28"/>
                <w:szCs w:val="28"/>
              </w:rPr>
            </w:pPr>
            <w:r>
              <w:rPr>
                <w:sz w:val="28"/>
                <w:szCs w:val="28"/>
              </w:rPr>
              <w:t>$</w:t>
            </w:r>
          </w:p>
        </w:tc>
      </w:tr>
      <w:tr w:rsidR="0007288B" w:rsidTr="0007288B">
        <w:tc>
          <w:tcPr>
            <w:tcW w:w="2337" w:type="dxa"/>
          </w:tcPr>
          <w:p w:rsidR="0007288B" w:rsidRDefault="0007288B" w:rsidP="000E4BE6">
            <w:pPr>
              <w:rPr>
                <w:sz w:val="28"/>
                <w:szCs w:val="28"/>
              </w:rPr>
            </w:pPr>
            <w:r>
              <w:rPr>
                <w:sz w:val="28"/>
                <w:szCs w:val="28"/>
              </w:rPr>
              <w:t>Pour and set 74x48 (3,352 sf) concrete pad with 1’’ slope.  Pad 4’’ thickness</w:t>
            </w:r>
            <w:r w:rsidR="00695CB0">
              <w:rPr>
                <w:sz w:val="28"/>
                <w:szCs w:val="28"/>
              </w:rPr>
              <w:t xml:space="preserve">. </w:t>
            </w:r>
          </w:p>
        </w:tc>
        <w:tc>
          <w:tcPr>
            <w:tcW w:w="2337" w:type="dxa"/>
          </w:tcPr>
          <w:p w:rsidR="0007288B" w:rsidRDefault="0007288B" w:rsidP="000E4BE6">
            <w:pPr>
              <w:rPr>
                <w:sz w:val="28"/>
                <w:szCs w:val="28"/>
              </w:rPr>
            </w:pPr>
          </w:p>
        </w:tc>
        <w:tc>
          <w:tcPr>
            <w:tcW w:w="2338" w:type="dxa"/>
          </w:tcPr>
          <w:p w:rsidR="0007288B" w:rsidRDefault="0007288B" w:rsidP="000E4BE6">
            <w:pPr>
              <w:rPr>
                <w:sz w:val="28"/>
                <w:szCs w:val="28"/>
              </w:rPr>
            </w:pPr>
          </w:p>
        </w:tc>
        <w:tc>
          <w:tcPr>
            <w:tcW w:w="2338" w:type="dxa"/>
          </w:tcPr>
          <w:p w:rsidR="0007288B" w:rsidRDefault="0007288B" w:rsidP="000E4BE6">
            <w:pPr>
              <w:rPr>
                <w:sz w:val="28"/>
                <w:szCs w:val="28"/>
              </w:rPr>
            </w:pPr>
            <w:r>
              <w:rPr>
                <w:sz w:val="28"/>
                <w:szCs w:val="28"/>
              </w:rPr>
              <w:t>$</w:t>
            </w:r>
          </w:p>
        </w:tc>
      </w:tr>
      <w:tr w:rsidR="0007288B" w:rsidTr="0007288B">
        <w:tc>
          <w:tcPr>
            <w:tcW w:w="2337" w:type="dxa"/>
          </w:tcPr>
          <w:p w:rsidR="0007288B" w:rsidRDefault="00695CB0" w:rsidP="000E4BE6">
            <w:pPr>
              <w:rPr>
                <w:sz w:val="28"/>
                <w:szCs w:val="28"/>
              </w:rPr>
            </w:pPr>
            <w:r>
              <w:rPr>
                <w:sz w:val="28"/>
                <w:szCs w:val="28"/>
              </w:rPr>
              <w:t xml:space="preserve">Addition of Fiber mesh to pad.  </w:t>
            </w:r>
          </w:p>
        </w:tc>
        <w:tc>
          <w:tcPr>
            <w:tcW w:w="2337" w:type="dxa"/>
          </w:tcPr>
          <w:p w:rsidR="0007288B" w:rsidRDefault="0007288B" w:rsidP="000E4BE6">
            <w:pPr>
              <w:rPr>
                <w:sz w:val="28"/>
                <w:szCs w:val="28"/>
              </w:rPr>
            </w:pPr>
          </w:p>
        </w:tc>
        <w:tc>
          <w:tcPr>
            <w:tcW w:w="2338" w:type="dxa"/>
          </w:tcPr>
          <w:p w:rsidR="0007288B" w:rsidRDefault="0007288B" w:rsidP="000E4BE6">
            <w:pPr>
              <w:rPr>
                <w:sz w:val="28"/>
                <w:szCs w:val="28"/>
              </w:rPr>
            </w:pPr>
          </w:p>
        </w:tc>
        <w:tc>
          <w:tcPr>
            <w:tcW w:w="2338" w:type="dxa"/>
          </w:tcPr>
          <w:p w:rsidR="0007288B" w:rsidRDefault="0007288B" w:rsidP="000E4BE6">
            <w:pPr>
              <w:rPr>
                <w:sz w:val="28"/>
                <w:szCs w:val="28"/>
              </w:rPr>
            </w:pPr>
            <w:r>
              <w:rPr>
                <w:sz w:val="28"/>
                <w:szCs w:val="28"/>
              </w:rPr>
              <w:t>$</w:t>
            </w:r>
          </w:p>
        </w:tc>
      </w:tr>
      <w:tr w:rsidR="00695CB0" w:rsidTr="0007288B">
        <w:tc>
          <w:tcPr>
            <w:tcW w:w="2337" w:type="dxa"/>
          </w:tcPr>
          <w:p w:rsidR="00695CB0" w:rsidRDefault="00695CB0" w:rsidP="000E4BE6">
            <w:pPr>
              <w:rPr>
                <w:sz w:val="28"/>
                <w:szCs w:val="28"/>
              </w:rPr>
            </w:pPr>
            <w:r>
              <w:rPr>
                <w:sz w:val="28"/>
                <w:szCs w:val="28"/>
              </w:rPr>
              <w:t xml:space="preserve">Addition of wire mesh to pad. </w:t>
            </w:r>
          </w:p>
        </w:tc>
        <w:tc>
          <w:tcPr>
            <w:tcW w:w="2337" w:type="dxa"/>
          </w:tcPr>
          <w:p w:rsidR="00695CB0" w:rsidRDefault="00695CB0" w:rsidP="000E4BE6">
            <w:pPr>
              <w:rPr>
                <w:sz w:val="28"/>
                <w:szCs w:val="28"/>
              </w:rPr>
            </w:pPr>
          </w:p>
        </w:tc>
        <w:tc>
          <w:tcPr>
            <w:tcW w:w="2338" w:type="dxa"/>
          </w:tcPr>
          <w:p w:rsidR="00695CB0" w:rsidRDefault="00695CB0" w:rsidP="000E4BE6">
            <w:pPr>
              <w:rPr>
                <w:sz w:val="28"/>
                <w:szCs w:val="28"/>
              </w:rPr>
            </w:pPr>
          </w:p>
        </w:tc>
        <w:tc>
          <w:tcPr>
            <w:tcW w:w="2338" w:type="dxa"/>
          </w:tcPr>
          <w:p w:rsidR="00695CB0" w:rsidRDefault="00695CB0" w:rsidP="000E4BE6">
            <w:pPr>
              <w:rPr>
                <w:sz w:val="28"/>
                <w:szCs w:val="28"/>
              </w:rPr>
            </w:pPr>
            <w:r>
              <w:rPr>
                <w:sz w:val="28"/>
                <w:szCs w:val="28"/>
              </w:rPr>
              <w:t>$</w:t>
            </w:r>
          </w:p>
        </w:tc>
      </w:tr>
      <w:tr w:rsidR="00695CB0" w:rsidTr="0007288B">
        <w:tc>
          <w:tcPr>
            <w:tcW w:w="2337" w:type="dxa"/>
          </w:tcPr>
          <w:p w:rsidR="00695CB0" w:rsidRDefault="00695CB0" w:rsidP="000E4BE6">
            <w:pPr>
              <w:rPr>
                <w:sz w:val="28"/>
                <w:szCs w:val="28"/>
              </w:rPr>
            </w:pPr>
            <w:r>
              <w:rPr>
                <w:sz w:val="28"/>
                <w:szCs w:val="28"/>
              </w:rPr>
              <w:t xml:space="preserve">Total: </w:t>
            </w:r>
          </w:p>
        </w:tc>
        <w:tc>
          <w:tcPr>
            <w:tcW w:w="2337" w:type="dxa"/>
          </w:tcPr>
          <w:p w:rsidR="00695CB0" w:rsidRDefault="00695CB0" w:rsidP="000E4BE6">
            <w:pPr>
              <w:rPr>
                <w:sz w:val="28"/>
                <w:szCs w:val="28"/>
              </w:rPr>
            </w:pPr>
          </w:p>
        </w:tc>
        <w:tc>
          <w:tcPr>
            <w:tcW w:w="2338" w:type="dxa"/>
          </w:tcPr>
          <w:p w:rsidR="00695CB0" w:rsidRDefault="00695CB0" w:rsidP="000E4BE6">
            <w:pPr>
              <w:rPr>
                <w:sz w:val="28"/>
                <w:szCs w:val="28"/>
              </w:rPr>
            </w:pPr>
          </w:p>
        </w:tc>
        <w:tc>
          <w:tcPr>
            <w:tcW w:w="2338" w:type="dxa"/>
          </w:tcPr>
          <w:p w:rsidR="00695CB0" w:rsidRDefault="00695CB0" w:rsidP="000E4BE6">
            <w:pPr>
              <w:rPr>
                <w:sz w:val="28"/>
                <w:szCs w:val="28"/>
              </w:rPr>
            </w:pPr>
          </w:p>
        </w:tc>
      </w:tr>
    </w:tbl>
    <w:p w:rsidR="000E4BE6" w:rsidRDefault="000E4BE6" w:rsidP="000E4BE6">
      <w:pPr>
        <w:rPr>
          <w:sz w:val="28"/>
          <w:szCs w:val="28"/>
        </w:rPr>
      </w:pPr>
    </w:p>
    <w:p w:rsidR="0007288B" w:rsidRDefault="0007288B" w:rsidP="000E4BE6">
      <w:pPr>
        <w:rPr>
          <w:sz w:val="28"/>
          <w:szCs w:val="28"/>
        </w:rPr>
      </w:pPr>
      <w:r>
        <w:rPr>
          <w:sz w:val="28"/>
          <w:szCs w:val="28"/>
        </w:rPr>
        <w:t>Company: __________________________________________________________</w:t>
      </w:r>
    </w:p>
    <w:p w:rsidR="0007288B" w:rsidRDefault="0007288B" w:rsidP="000E4BE6">
      <w:pPr>
        <w:rPr>
          <w:sz w:val="28"/>
          <w:szCs w:val="28"/>
        </w:rPr>
      </w:pPr>
    </w:p>
    <w:p w:rsidR="0007288B" w:rsidRPr="007F725F" w:rsidRDefault="0007288B" w:rsidP="000E4BE6">
      <w:pPr>
        <w:rPr>
          <w:sz w:val="28"/>
          <w:szCs w:val="28"/>
        </w:rPr>
      </w:pPr>
      <w:r>
        <w:rPr>
          <w:sz w:val="28"/>
          <w:szCs w:val="28"/>
        </w:rPr>
        <w:t>Signature: __________________________________________________________</w:t>
      </w:r>
    </w:p>
    <w:sectPr w:rsidR="0007288B" w:rsidRPr="007F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433A"/>
    <w:multiLevelType w:val="hybridMultilevel"/>
    <w:tmpl w:val="7FA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E1D9F"/>
    <w:multiLevelType w:val="hybridMultilevel"/>
    <w:tmpl w:val="27AE8760"/>
    <w:lvl w:ilvl="0" w:tplc="04090001">
      <w:start w:val="1"/>
      <w:numFmt w:val="bullet"/>
      <w:lvlText w:val=""/>
      <w:lvlJc w:val="left"/>
      <w:pPr>
        <w:ind w:left="1765" w:hanging="357"/>
        <w:jc w:val="left"/>
      </w:pPr>
      <w:rPr>
        <w:rFonts w:ascii="Symbol" w:hAnsi="Symbol" w:hint="default"/>
        <w:b w:val="0"/>
        <w:bCs w:val="0"/>
        <w:i w:val="0"/>
        <w:iCs w:val="0"/>
        <w:color w:val="3B3B3B"/>
        <w:spacing w:val="-1"/>
        <w:w w:val="110"/>
        <w:sz w:val="23"/>
        <w:szCs w:val="23"/>
        <w:lang w:val="en-US" w:eastAsia="en-US" w:bidi="ar-SA"/>
      </w:rPr>
    </w:lvl>
    <w:lvl w:ilvl="1" w:tplc="FFFFFFFF">
      <w:numFmt w:val="bullet"/>
      <w:lvlText w:val="•"/>
      <w:lvlJc w:val="left"/>
      <w:pPr>
        <w:ind w:left="2724" w:hanging="357"/>
      </w:pPr>
      <w:rPr>
        <w:rFonts w:hint="default"/>
        <w:lang w:val="en-US" w:eastAsia="en-US" w:bidi="ar-SA"/>
      </w:rPr>
    </w:lvl>
    <w:lvl w:ilvl="2" w:tplc="FFFFFFFF">
      <w:numFmt w:val="bullet"/>
      <w:lvlText w:val="•"/>
      <w:lvlJc w:val="left"/>
      <w:pPr>
        <w:ind w:left="3688" w:hanging="357"/>
      </w:pPr>
      <w:rPr>
        <w:rFonts w:hint="default"/>
        <w:lang w:val="en-US" w:eastAsia="en-US" w:bidi="ar-SA"/>
      </w:rPr>
    </w:lvl>
    <w:lvl w:ilvl="3" w:tplc="FFFFFFFF">
      <w:numFmt w:val="bullet"/>
      <w:lvlText w:val="•"/>
      <w:lvlJc w:val="left"/>
      <w:pPr>
        <w:ind w:left="4652" w:hanging="357"/>
      </w:pPr>
      <w:rPr>
        <w:rFonts w:hint="default"/>
        <w:lang w:val="en-US" w:eastAsia="en-US" w:bidi="ar-SA"/>
      </w:rPr>
    </w:lvl>
    <w:lvl w:ilvl="4" w:tplc="FFFFFFFF">
      <w:numFmt w:val="bullet"/>
      <w:lvlText w:val="•"/>
      <w:lvlJc w:val="left"/>
      <w:pPr>
        <w:ind w:left="5616" w:hanging="357"/>
      </w:pPr>
      <w:rPr>
        <w:rFonts w:hint="default"/>
        <w:lang w:val="en-US" w:eastAsia="en-US" w:bidi="ar-SA"/>
      </w:rPr>
    </w:lvl>
    <w:lvl w:ilvl="5" w:tplc="FFFFFFFF">
      <w:numFmt w:val="bullet"/>
      <w:lvlText w:val="•"/>
      <w:lvlJc w:val="left"/>
      <w:pPr>
        <w:ind w:left="6580" w:hanging="357"/>
      </w:pPr>
      <w:rPr>
        <w:rFonts w:hint="default"/>
        <w:lang w:val="en-US" w:eastAsia="en-US" w:bidi="ar-SA"/>
      </w:rPr>
    </w:lvl>
    <w:lvl w:ilvl="6" w:tplc="FFFFFFFF">
      <w:numFmt w:val="bullet"/>
      <w:lvlText w:val="•"/>
      <w:lvlJc w:val="left"/>
      <w:pPr>
        <w:ind w:left="7544" w:hanging="357"/>
      </w:pPr>
      <w:rPr>
        <w:rFonts w:hint="default"/>
        <w:lang w:val="en-US" w:eastAsia="en-US" w:bidi="ar-SA"/>
      </w:rPr>
    </w:lvl>
    <w:lvl w:ilvl="7" w:tplc="FFFFFFFF">
      <w:numFmt w:val="bullet"/>
      <w:lvlText w:val="•"/>
      <w:lvlJc w:val="left"/>
      <w:pPr>
        <w:ind w:left="8508" w:hanging="357"/>
      </w:pPr>
      <w:rPr>
        <w:rFonts w:hint="default"/>
        <w:lang w:val="en-US" w:eastAsia="en-US" w:bidi="ar-SA"/>
      </w:rPr>
    </w:lvl>
    <w:lvl w:ilvl="8" w:tplc="FFFFFFFF">
      <w:numFmt w:val="bullet"/>
      <w:lvlText w:val="•"/>
      <w:lvlJc w:val="left"/>
      <w:pPr>
        <w:ind w:left="9472" w:hanging="357"/>
      </w:pPr>
      <w:rPr>
        <w:rFonts w:hint="default"/>
        <w:lang w:val="en-US" w:eastAsia="en-US" w:bidi="ar-SA"/>
      </w:rPr>
    </w:lvl>
  </w:abstractNum>
  <w:abstractNum w:abstractNumId="2" w15:restartNumberingAfterBreak="0">
    <w:nsid w:val="49C42948"/>
    <w:multiLevelType w:val="hybridMultilevel"/>
    <w:tmpl w:val="8B34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DD"/>
    <w:rsid w:val="0007288B"/>
    <w:rsid w:val="000E4BE6"/>
    <w:rsid w:val="003C6CB5"/>
    <w:rsid w:val="004C48FE"/>
    <w:rsid w:val="005B3EBE"/>
    <w:rsid w:val="005D0DC3"/>
    <w:rsid w:val="0066743F"/>
    <w:rsid w:val="00692DF6"/>
    <w:rsid w:val="00695CB0"/>
    <w:rsid w:val="007F725F"/>
    <w:rsid w:val="00A64D30"/>
    <w:rsid w:val="00AB60AA"/>
    <w:rsid w:val="00D8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FA4E-0CFB-469A-AA57-0407C7AC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04DD"/>
    <w:pPr>
      <w:ind w:left="720"/>
      <w:contextualSpacing/>
    </w:pPr>
  </w:style>
  <w:style w:type="character" w:styleId="Hyperlink">
    <w:name w:val="Hyperlink"/>
    <w:basedOn w:val="DefaultParagraphFont"/>
    <w:uiPriority w:val="99"/>
    <w:unhideWhenUsed/>
    <w:rsid w:val="00D804DD"/>
    <w:rPr>
      <w:color w:val="0563C1" w:themeColor="hyperlink"/>
      <w:u w:val="single"/>
    </w:rPr>
  </w:style>
  <w:style w:type="table" w:styleId="TableGrid">
    <w:name w:val="Table Grid"/>
    <w:basedOn w:val="TableNormal"/>
    <w:uiPriority w:val="39"/>
    <w:rsid w:val="00AB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s200822@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Bryan</dc:creator>
  <cp:keywords/>
  <dc:description/>
  <cp:lastModifiedBy>Ross, Bryan</cp:lastModifiedBy>
  <cp:revision>2</cp:revision>
  <cp:lastPrinted>2023-02-27T21:11:00Z</cp:lastPrinted>
  <dcterms:created xsi:type="dcterms:W3CDTF">2023-04-19T14:36:00Z</dcterms:created>
  <dcterms:modified xsi:type="dcterms:W3CDTF">2023-04-19T14:36:00Z</dcterms:modified>
</cp:coreProperties>
</file>